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F80" w:rsidRPr="00006588" w:rsidRDefault="00640F80" w:rsidP="00640F80">
      <w:pPr>
        <w:tabs>
          <w:tab w:val="left" w:pos="1985"/>
        </w:tabs>
        <w:spacing w:line="276" w:lineRule="auto"/>
        <w:ind w:left="45" w:right="45"/>
        <w:jc w:val="both"/>
        <w:rPr>
          <w:rFonts w:ascii="Arial" w:eastAsia="Arial" w:hAnsi="Arial" w:cs="Arial"/>
          <w:b/>
          <w:sz w:val="24"/>
          <w:szCs w:val="24"/>
          <w:lang w:val="en-US" w:eastAsia="el-GR"/>
        </w:rPr>
      </w:pPr>
    </w:p>
    <w:p w:rsidR="00640F80" w:rsidRDefault="00640F80" w:rsidP="00640F80">
      <w:pPr>
        <w:keepNext/>
        <w:tabs>
          <w:tab w:val="left" w:pos="1985"/>
        </w:tabs>
        <w:spacing w:line="360" w:lineRule="auto"/>
        <w:ind w:left="45" w:right="45"/>
        <w:jc w:val="both"/>
        <w:rPr>
          <w:kern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eastAsia="el-GR"/>
        </w:rPr>
        <w:t xml:space="preserve">  </w:t>
      </w:r>
      <w:r>
        <w:rPr>
          <w:b/>
          <w:kern w:val="1"/>
          <w:sz w:val="24"/>
          <w:szCs w:val="24"/>
          <w:lang w:eastAsia="el-GR"/>
        </w:rPr>
        <w:t xml:space="preserve">      </w:t>
      </w:r>
      <w:r w:rsidR="00900A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.75pt" filled="t">
            <v:fill color2="black"/>
            <v:imagedata r:id="rId7" o:title=""/>
          </v:shape>
        </w:pict>
      </w:r>
    </w:p>
    <w:p w:rsidR="00640F80" w:rsidRDefault="00640F80" w:rsidP="00640F80">
      <w:pPr>
        <w:keepNext/>
        <w:tabs>
          <w:tab w:val="left" w:pos="1985"/>
        </w:tabs>
        <w:spacing w:line="276" w:lineRule="auto"/>
        <w:ind w:right="45"/>
        <w:rPr>
          <w:color w:val="000000"/>
          <w:kern w:val="1"/>
          <w:sz w:val="24"/>
          <w:szCs w:val="24"/>
        </w:rPr>
      </w:pPr>
      <w:r w:rsidRPr="00896F6B">
        <w:rPr>
          <w:b/>
          <w:kern w:val="1"/>
          <w:sz w:val="24"/>
          <w:szCs w:val="24"/>
        </w:rPr>
        <w:t>ΕΛΛΗΝΙΚΗ ΔΗΜΟΚΡΑΤΙΑ</w:t>
      </w:r>
      <w:r>
        <w:rPr>
          <w:b/>
          <w:kern w:val="1"/>
          <w:sz w:val="24"/>
          <w:szCs w:val="24"/>
        </w:rPr>
        <w:t xml:space="preserve">                                                        </w:t>
      </w:r>
      <w:r>
        <w:rPr>
          <w:b/>
          <w:color w:val="000000"/>
          <w:kern w:val="1"/>
          <w:sz w:val="24"/>
          <w:szCs w:val="24"/>
        </w:rPr>
        <w:t xml:space="preserve"> Σέρρες  19</w:t>
      </w:r>
      <w:r w:rsidRPr="00FF312D">
        <w:rPr>
          <w:b/>
          <w:color w:val="000000"/>
          <w:kern w:val="1"/>
          <w:sz w:val="24"/>
          <w:szCs w:val="24"/>
        </w:rPr>
        <w:t>-</w:t>
      </w:r>
      <w:r>
        <w:rPr>
          <w:b/>
          <w:color w:val="000000"/>
          <w:kern w:val="1"/>
          <w:sz w:val="24"/>
          <w:szCs w:val="24"/>
        </w:rPr>
        <w:t>0</w:t>
      </w:r>
      <w:r w:rsidRPr="00640F80">
        <w:rPr>
          <w:b/>
          <w:color w:val="000000"/>
          <w:kern w:val="1"/>
          <w:sz w:val="24"/>
          <w:szCs w:val="24"/>
        </w:rPr>
        <w:t>7</w:t>
      </w:r>
      <w:r>
        <w:rPr>
          <w:b/>
          <w:color w:val="000000"/>
          <w:kern w:val="1"/>
          <w:sz w:val="24"/>
          <w:szCs w:val="24"/>
        </w:rPr>
        <w:t>-2024</w:t>
      </w:r>
    </w:p>
    <w:p w:rsidR="00640F80" w:rsidRPr="00896F6B" w:rsidRDefault="00640F80" w:rsidP="00640F80">
      <w:pPr>
        <w:keepNext/>
        <w:spacing w:line="276" w:lineRule="auto"/>
        <w:ind w:right="45"/>
        <w:jc w:val="both"/>
        <w:rPr>
          <w:b/>
          <w:color w:val="000000"/>
          <w:kern w:val="1"/>
          <w:sz w:val="24"/>
          <w:szCs w:val="24"/>
        </w:rPr>
      </w:pPr>
      <w:r w:rsidRPr="00896F6B">
        <w:rPr>
          <w:b/>
          <w:color w:val="000000"/>
          <w:kern w:val="1"/>
          <w:sz w:val="24"/>
          <w:szCs w:val="24"/>
        </w:rPr>
        <w:t xml:space="preserve">ΝΟΜΟΣ ΣΕΡΡΩΝ                                                                                        </w:t>
      </w:r>
    </w:p>
    <w:p w:rsidR="00640F80" w:rsidRDefault="00640F80" w:rsidP="00640F80">
      <w:pPr>
        <w:keepNext/>
        <w:spacing w:line="276" w:lineRule="auto"/>
        <w:ind w:right="45"/>
        <w:jc w:val="both"/>
        <w:rPr>
          <w:b/>
          <w:kern w:val="1"/>
          <w:sz w:val="24"/>
          <w:szCs w:val="24"/>
        </w:rPr>
      </w:pPr>
      <w:r w:rsidRPr="00896F6B">
        <w:rPr>
          <w:b/>
          <w:color w:val="000000"/>
          <w:kern w:val="1"/>
          <w:sz w:val="24"/>
          <w:szCs w:val="24"/>
        </w:rPr>
        <w:t xml:space="preserve">ΔΗΜΟΣ ΣΕΡΡΩΝ                                                                          </w:t>
      </w:r>
      <w:r>
        <w:rPr>
          <w:b/>
          <w:color w:val="000000"/>
          <w:kern w:val="1"/>
          <w:sz w:val="24"/>
          <w:szCs w:val="24"/>
        </w:rPr>
        <w:t>Αριθμός Πρωτοκόλλου:</w:t>
      </w:r>
      <w:r w:rsidRPr="00B42A82">
        <w:rPr>
          <w:b/>
          <w:color w:val="000000"/>
          <w:kern w:val="1"/>
          <w:sz w:val="24"/>
          <w:szCs w:val="24"/>
        </w:rPr>
        <w:t xml:space="preserve"> </w:t>
      </w:r>
      <w:r>
        <w:rPr>
          <w:b/>
          <w:color w:val="000000"/>
          <w:kern w:val="1"/>
          <w:sz w:val="24"/>
          <w:szCs w:val="24"/>
        </w:rPr>
        <w:t xml:space="preserve">46 </w:t>
      </w:r>
    </w:p>
    <w:p w:rsidR="00640F80" w:rsidRDefault="00640F80" w:rsidP="00640F80">
      <w:pPr>
        <w:keepNext/>
        <w:spacing w:line="276" w:lineRule="auto"/>
        <w:ind w:right="45"/>
        <w:jc w:val="both"/>
        <w:rPr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ΚΟΙΝΟΤΗΤΑ ΣΕΡΡΩΝ</w:t>
      </w:r>
    </w:p>
    <w:p w:rsidR="00640F80" w:rsidRDefault="00640F80" w:rsidP="00640F80">
      <w:pPr>
        <w:tabs>
          <w:tab w:val="left" w:pos="975"/>
        </w:tabs>
        <w:spacing w:line="360" w:lineRule="auto"/>
        <w:jc w:val="both"/>
        <w:rPr>
          <w:kern w:val="1"/>
          <w:sz w:val="24"/>
          <w:szCs w:val="24"/>
        </w:rPr>
      </w:pPr>
    </w:p>
    <w:p w:rsidR="00A02EAC" w:rsidRDefault="00A02EAC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:rsidR="00A02EAC" w:rsidRDefault="00A02EAC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:rsidR="00A02EAC" w:rsidRDefault="00A02EAC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:rsidR="00A02EAC" w:rsidRDefault="003D76E8">
      <w:pPr>
        <w:pStyle w:val="3"/>
        <w:numPr>
          <w:ilvl w:val="2"/>
          <w:numId w:val="2"/>
        </w:numPr>
        <w:spacing w:line="276" w:lineRule="auto"/>
        <w:ind w:left="45" w:firstLine="0"/>
        <w:jc w:val="center"/>
      </w:pPr>
      <w:r>
        <w:rPr>
          <w:rFonts w:ascii="Times New Roman" w:hAnsi="Times New Roman" w:cs="Times New Roman"/>
          <w:szCs w:val="24"/>
        </w:rPr>
        <w:t xml:space="preserve">Π Ρ Ο Σ  </w:t>
      </w:r>
    </w:p>
    <w:p w:rsidR="00A02EAC" w:rsidRDefault="00A02EAC">
      <w:pPr>
        <w:spacing w:line="276" w:lineRule="auto"/>
        <w:ind w:left="45" w:right="45"/>
        <w:jc w:val="center"/>
        <w:rPr>
          <w:szCs w:val="24"/>
        </w:rPr>
      </w:pPr>
    </w:p>
    <w:p w:rsidR="00A02EAC" w:rsidRDefault="003D76E8">
      <w:pPr>
        <w:numPr>
          <w:ilvl w:val="0"/>
          <w:numId w:val="4"/>
        </w:numPr>
        <w:tabs>
          <w:tab w:val="left" w:pos="426"/>
        </w:tabs>
        <w:jc w:val="center"/>
        <w:rPr>
          <w:b/>
          <w:bCs/>
          <w:color w:val="auto"/>
          <w:sz w:val="24"/>
          <w:szCs w:val="24"/>
        </w:rPr>
      </w:pPr>
      <w:r>
        <w:rPr>
          <w:rFonts w:eastAsia="Liberation Serif"/>
          <w:b/>
          <w:bCs/>
          <w:color w:val="000000"/>
          <w:sz w:val="24"/>
          <w:szCs w:val="24"/>
        </w:rPr>
        <w:t xml:space="preserve">Τμήμα </w:t>
      </w:r>
      <w:r w:rsidR="00316A71">
        <w:rPr>
          <w:rFonts w:eastAsia="Liberation Serif"/>
          <w:b/>
          <w:bCs/>
          <w:color w:val="000000"/>
          <w:sz w:val="24"/>
          <w:szCs w:val="24"/>
        </w:rPr>
        <w:t xml:space="preserve">Προσόδων &amp; Δημόσιας Περιουσίας </w:t>
      </w:r>
      <w:r>
        <w:rPr>
          <w:rFonts w:eastAsia="Liberation Serif"/>
          <w:b/>
          <w:bCs/>
          <w:color w:val="000000"/>
          <w:sz w:val="24"/>
          <w:szCs w:val="24"/>
        </w:rPr>
        <w:t>του Δήμου Σερρών</w:t>
      </w:r>
    </w:p>
    <w:p w:rsidR="00A02EAC" w:rsidRDefault="003D76E8">
      <w:pPr>
        <w:pStyle w:val="ad"/>
        <w:numPr>
          <w:ilvl w:val="0"/>
          <w:numId w:val="4"/>
        </w:numPr>
        <w:tabs>
          <w:tab w:val="left" w:pos="426"/>
        </w:tabs>
        <w:spacing w:line="360" w:lineRule="auto"/>
        <w:jc w:val="center"/>
      </w:pPr>
      <w:r>
        <w:rPr>
          <w:rFonts w:ascii="Times New Roman" w:hAnsi="Times New Roman" w:cs="Times New Roman"/>
          <w:b/>
          <w:bCs/>
          <w:szCs w:val="24"/>
        </w:rPr>
        <w:t xml:space="preserve">(Υπόψη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Κας</w:t>
      </w:r>
      <w:r w:rsidR="00316A71">
        <w:rPr>
          <w:rFonts w:ascii="Times New Roman" w:hAnsi="Times New Roman" w:cs="Times New Roman"/>
          <w:b/>
          <w:bCs/>
          <w:szCs w:val="24"/>
        </w:rPr>
        <w:t>Δομουχτσής</w:t>
      </w:r>
      <w:proofErr w:type="spellEnd"/>
      <w:r w:rsidR="00316A71">
        <w:rPr>
          <w:rFonts w:ascii="Times New Roman" w:hAnsi="Times New Roman" w:cs="Times New Roman"/>
          <w:b/>
          <w:bCs/>
          <w:szCs w:val="24"/>
        </w:rPr>
        <w:t xml:space="preserve"> Μαρίας</w:t>
      </w:r>
      <w:r>
        <w:rPr>
          <w:rFonts w:ascii="Times New Roman" w:hAnsi="Times New Roman" w:cs="Times New Roman"/>
          <w:b/>
          <w:bCs/>
          <w:szCs w:val="24"/>
        </w:rPr>
        <w:t>)</w:t>
      </w:r>
    </w:p>
    <w:p w:rsidR="00A02EAC" w:rsidRDefault="003D76E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Υπηρεσία μας </w:t>
      </w:r>
    </w:p>
    <w:p w:rsidR="00A02EAC" w:rsidRDefault="00A02EAC">
      <w:pPr>
        <w:spacing w:line="360" w:lineRule="auto"/>
        <w:jc w:val="center"/>
        <w:rPr>
          <w:b/>
          <w:sz w:val="24"/>
          <w:szCs w:val="24"/>
        </w:rPr>
      </w:pPr>
    </w:p>
    <w:p w:rsidR="00A02EAC" w:rsidRDefault="00A02EAC">
      <w:pPr>
        <w:pStyle w:val="a6"/>
      </w:pPr>
    </w:p>
    <w:p w:rsidR="00A02EAC" w:rsidRDefault="003D76E8">
      <w:pPr>
        <w:jc w:val="both"/>
      </w:pPr>
      <w:r>
        <w:rPr>
          <w:color w:val="000000"/>
          <w:sz w:val="24"/>
          <w:szCs w:val="24"/>
        </w:rPr>
        <w:t xml:space="preserve">             Σας αποστέλλουμε, δυνάμει των διατάξεων </w:t>
      </w:r>
      <w:r w:rsidR="00B45A25">
        <w:rPr>
          <w:sz w:val="24"/>
          <w:szCs w:val="24"/>
        </w:rPr>
        <w:t>του άρθρου 84 του Ν.4555/2018</w:t>
      </w:r>
      <w:r>
        <w:rPr>
          <w:color w:val="000000"/>
          <w:sz w:val="24"/>
          <w:szCs w:val="24"/>
        </w:rPr>
        <w:t>, όπως τροποποιήθηκε κα</w:t>
      </w:r>
      <w:r w:rsidR="00D4769B">
        <w:rPr>
          <w:color w:val="000000"/>
          <w:sz w:val="24"/>
          <w:szCs w:val="24"/>
        </w:rPr>
        <w:t xml:space="preserve">ι ισχύει, το </w:t>
      </w:r>
      <w:proofErr w:type="spellStart"/>
      <w:r w:rsidR="00D4769B">
        <w:rPr>
          <w:color w:val="000000"/>
          <w:sz w:val="24"/>
          <w:szCs w:val="24"/>
        </w:rPr>
        <w:t>αριθμ</w:t>
      </w:r>
      <w:proofErr w:type="spellEnd"/>
      <w:r w:rsidR="00D4769B">
        <w:rPr>
          <w:color w:val="000000"/>
          <w:sz w:val="24"/>
          <w:szCs w:val="24"/>
        </w:rPr>
        <w:t xml:space="preserve">. </w:t>
      </w:r>
      <w:proofErr w:type="spellStart"/>
      <w:r w:rsidR="00D4769B">
        <w:rPr>
          <w:color w:val="000000"/>
          <w:sz w:val="24"/>
          <w:szCs w:val="24"/>
        </w:rPr>
        <w:t>Πρακτ</w:t>
      </w:r>
      <w:proofErr w:type="spellEnd"/>
      <w:r w:rsidR="00D4769B">
        <w:rPr>
          <w:color w:val="000000"/>
          <w:sz w:val="24"/>
          <w:szCs w:val="24"/>
        </w:rPr>
        <w:t>. 1/</w:t>
      </w:r>
      <w:r w:rsidR="00B45A25">
        <w:rPr>
          <w:color w:val="000000"/>
          <w:sz w:val="24"/>
          <w:szCs w:val="24"/>
        </w:rPr>
        <w:t>10</w:t>
      </w:r>
      <w:r w:rsidR="00316A71">
        <w:rPr>
          <w:color w:val="000000"/>
          <w:sz w:val="24"/>
          <w:szCs w:val="24"/>
        </w:rPr>
        <w:t>/202</w:t>
      </w:r>
      <w:r w:rsidR="00B45A2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του Συμβουλίου Κοινότητας Σερρών, για να λάβετε γνώση του περιεχομένου του.</w:t>
      </w:r>
    </w:p>
    <w:p w:rsidR="00A02EAC" w:rsidRDefault="003D76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A02EAC" w:rsidRDefault="003D76E8">
      <w:pPr>
        <w:spacing w:line="360" w:lineRule="auto"/>
        <w:rPr>
          <w:b/>
          <w:bCs/>
          <w:color w:val="000000"/>
          <w:sz w:val="24"/>
          <w:u w:val="single"/>
        </w:rPr>
      </w:pPr>
      <w:r>
        <w:rPr>
          <w:color w:val="000000"/>
          <w:sz w:val="24"/>
          <w:szCs w:val="24"/>
        </w:rPr>
        <w:t xml:space="preserve"> </w:t>
      </w:r>
    </w:p>
    <w:p w:rsidR="00A02EAC" w:rsidRDefault="00A02EAC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A02EAC" w:rsidRDefault="00A02EAC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A02EAC" w:rsidRDefault="00A02EAC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B45A25" w:rsidRPr="004A2A95" w:rsidRDefault="00B45A25" w:rsidP="00B45A25">
      <w:pPr>
        <w:jc w:val="center"/>
        <w:rPr>
          <w:b/>
          <w:sz w:val="24"/>
          <w:szCs w:val="24"/>
        </w:rPr>
      </w:pPr>
      <w:r w:rsidRPr="004A2A95">
        <w:rPr>
          <w:b/>
          <w:sz w:val="24"/>
          <w:szCs w:val="24"/>
        </w:rPr>
        <w:t>Η ΑΝΑΠΛΗΡΩΤΡΙΑ ΠΡΟΕΔΡΟΥ ΤΟΥ ΣΥΜΒΟΥΛΙΟΥ</w:t>
      </w:r>
    </w:p>
    <w:p w:rsidR="00B45A25" w:rsidRDefault="00B45A25" w:rsidP="00B45A25">
      <w:pPr>
        <w:spacing w:line="360" w:lineRule="auto"/>
        <w:jc w:val="center"/>
        <w:rPr>
          <w:b/>
          <w:sz w:val="24"/>
          <w:szCs w:val="24"/>
        </w:rPr>
      </w:pPr>
      <w:r w:rsidRPr="004A2A95">
        <w:rPr>
          <w:b/>
          <w:sz w:val="24"/>
          <w:szCs w:val="24"/>
        </w:rPr>
        <w:t>ΤΗΣ ΚΟΙΝΟΤΗΤΑΣ ΣΕΡΡΩΝ</w:t>
      </w:r>
    </w:p>
    <w:p w:rsidR="00B45A25" w:rsidRPr="004A2A95" w:rsidRDefault="00B45A25" w:rsidP="00B45A25">
      <w:pPr>
        <w:spacing w:line="360" w:lineRule="auto"/>
        <w:jc w:val="center"/>
        <w:rPr>
          <w:b/>
          <w:sz w:val="24"/>
          <w:szCs w:val="24"/>
        </w:rPr>
      </w:pPr>
    </w:p>
    <w:p w:rsidR="00B45A25" w:rsidRPr="004A2A95" w:rsidRDefault="00B45A25" w:rsidP="00B45A25">
      <w:pPr>
        <w:spacing w:line="360" w:lineRule="auto"/>
        <w:jc w:val="center"/>
        <w:rPr>
          <w:b/>
          <w:sz w:val="24"/>
          <w:szCs w:val="24"/>
        </w:rPr>
      </w:pPr>
    </w:p>
    <w:p w:rsidR="00B45A25" w:rsidRDefault="00B45A25" w:rsidP="00B45A25">
      <w:pPr>
        <w:spacing w:line="360" w:lineRule="auto"/>
        <w:jc w:val="center"/>
        <w:rPr>
          <w:b/>
          <w:sz w:val="24"/>
        </w:rPr>
      </w:pPr>
      <w:r w:rsidRPr="004A2A95">
        <w:rPr>
          <w:b/>
          <w:bCs/>
          <w:color w:val="000000"/>
          <w:kern w:val="1"/>
          <w:sz w:val="24"/>
          <w:szCs w:val="24"/>
        </w:rPr>
        <w:t xml:space="preserve">  ΕΛΙΣ</w:t>
      </w:r>
      <w:r>
        <w:rPr>
          <w:b/>
          <w:bCs/>
          <w:color w:val="000000"/>
          <w:kern w:val="1"/>
          <w:sz w:val="24"/>
          <w:szCs w:val="24"/>
        </w:rPr>
        <w:t>Σ</w:t>
      </w:r>
      <w:r w:rsidRPr="004A2A95">
        <w:rPr>
          <w:b/>
          <w:bCs/>
          <w:color w:val="000000"/>
          <w:kern w:val="1"/>
          <w:sz w:val="24"/>
          <w:szCs w:val="24"/>
        </w:rPr>
        <w:t>ΑΒΕΤ ΜΟΥΡΟΥΖΙΔΟΥ</w:t>
      </w:r>
    </w:p>
    <w:p w:rsidR="00A02EAC" w:rsidRDefault="00A02EAC">
      <w:pPr>
        <w:pStyle w:val="a6"/>
        <w:spacing w:line="360" w:lineRule="auto"/>
        <w:jc w:val="center"/>
        <w:rPr>
          <w:b/>
          <w:szCs w:val="24"/>
        </w:rPr>
      </w:pPr>
    </w:p>
    <w:p w:rsidR="00A02EAC" w:rsidRDefault="00A02EAC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A02EAC" w:rsidRDefault="00A02EAC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A02EAC" w:rsidRDefault="00A02EAC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A02EAC" w:rsidRDefault="00A02EAC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A02EAC" w:rsidRDefault="00A02EAC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A02EAC" w:rsidRDefault="00A02EAC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B25FF4" w:rsidRDefault="00B25FF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B25FF4" w:rsidRDefault="00B25FF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B25FF4" w:rsidRDefault="00B25FF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B25FF4" w:rsidRDefault="00B25FF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B25FF4" w:rsidRDefault="00B25FF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B25FF4" w:rsidRDefault="00B25FF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B45A25" w:rsidRDefault="00B45A25" w:rsidP="00B45A25">
      <w:pPr>
        <w:spacing w:line="360" w:lineRule="auto"/>
        <w:ind w:left="45" w:right="45"/>
        <w:jc w:val="center"/>
        <w:rPr>
          <w:b/>
          <w:bCs/>
          <w:sz w:val="24"/>
          <w:szCs w:val="24"/>
          <w:u w:val="single"/>
        </w:rPr>
      </w:pPr>
      <w:r>
        <w:rPr>
          <w:b/>
          <w:sz w:val="32"/>
          <w:szCs w:val="32"/>
        </w:rPr>
        <w:t>ΠΡΑΚΤΙΚΟ 10</w:t>
      </w:r>
      <w:r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έτους 2024</w:t>
      </w:r>
    </w:p>
    <w:p w:rsidR="00B45A25" w:rsidRDefault="00B45A25" w:rsidP="00B45A25">
      <w:pPr>
        <w:spacing w:line="360" w:lineRule="auto"/>
        <w:ind w:left="45" w:right="45"/>
        <w:jc w:val="center"/>
        <w:rPr>
          <w:b/>
          <w:bCs/>
          <w:sz w:val="24"/>
          <w:szCs w:val="24"/>
          <w:u w:val="single"/>
        </w:rPr>
      </w:pPr>
    </w:p>
    <w:p w:rsidR="00B45A25" w:rsidRDefault="00B45A25" w:rsidP="00B45A25">
      <w:pPr>
        <w:spacing w:line="360" w:lineRule="auto"/>
        <w:ind w:left="45" w:right="45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ΣΥΜΒΟΥΛΙΟ ΚΟΙΝΟΤΗΤΑΣ ΣΕΡΡΩΝ (Συνεδρίαση 10</w:t>
      </w:r>
      <w:r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>)</w:t>
      </w:r>
    </w:p>
    <w:p w:rsidR="00316A71" w:rsidRDefault="00316A71" w:rsidP="00316A71">
      <w:pPr>
        <w:spacing w:line="360" w:lineRule="auto"/>
        <w:ind w:left="45" w:right="45"/>
        <w:jc w:val="both"/>
        <w:rPr>
          <w:b/>
          <w:sz w:val="24"/>
          <w:szCs w:val="24"/>
          <w:u w:val="single"/>
        </w:rPr>
      </w:pPr>
    </w:p>
    <w:p w:rsidR="00B45A25" w:rsidRDefault="00B45A25" w:rsidP="00B45A25">
      <w:pPr>
        <w:tabs>
          <w:tab w:val="left" w:pos="426"/>
          <w:tab w:val="left" w:pos="851"/>
          <w:tab w:val="left" w:pos="993"/>
        </w:tabs>
        <w:spacing w:line="360" w:lineRule="auto"/>
        <w:ind w:left="45"/>
        <w:jc w:val="both"/>
        <w:rPr>
          <w:sz w:val="24"/>
        </w:rPr>
      </w:pPr>
      <w:r>
        <w:rPr>
          <w:color w:val="000000"/>
          <w:sz w:val="24"/>
        </w:rPr>
        <w:t xml:space="preserve">    Στις Σέρρες, σήμερα  την</w:t>
      </w:r>
      <w:r>
        <w:rPr>
          <w:b/>
          <w:bCs/>
          <w:color w:val="000000"/>
          <w:sz w:val="24"/>
        </w:rPr>
        <w:t xml:space="preserve"> 18η του μηνός  Ιουλίου 2024</w:t>
      </w:r>
      <w:r w:rsidRPr="00896F6B">
        <w:rPr>
          <w:b/>
          <w:bCs/>
          <w:color w:val="000000"/>
          <w:sz w:val="24"/>
        </w:rPr>
        <w:t>,</w:t>
      </w:r>
      <w:r>
        <w:rPr>
          <w:b/>
          <w:bCs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ημέρα</w:t>
      </w:r>
      <w:r w:rsidRPr="00AB383C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Πέμπτη,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κ</w:t>
      </w:r>
      <w:r>
        <w:rPr>
          <w:b/>
          <w:color w:val="000000"/>
          <w:sz w:val="24"/>
        </w:rPr>
        <w:t>αι</w:t>
      </w:r>
      <w:r>
        <w:rPr>
          <w:b/>
          <w:bCs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ώρα </w:t>
      </w:r>
      <w:r>
        <w:rPr>
          <w:b/>
          <w:bCs/>
          <w:color w:val="000000"/>
          <w:sz w:val="24"/>
        </w:rPr>
        <w:t>2</w:t>
      </w:r>
      <w:r w:rsidRPr="00B206A8">
        <w:rPr>
          <w:b/>
          <w:bCs/>
          <w:color w:val="000000"/>
          <w:sz w:val="24"/>
        </w:rPr>
        <w:t>0</w:t>
      </w:r>
      <w:r>
        <w:rPr>
          <w:b/>
          <w:bCs/>
          <w:color w:val="000000"/>
          <w:sz w:val="24"/>
        </w:rPr>
        <w:t xml:space="preserve">:30, </w:t>
      </w:r>
      <w:r>
        <w:rPr>
          <w:sz w:val="24"/>
        </w:rPr>
        <w:t>στο Γραφείο Συνεδριάσεων του Συμβουλίου της Κοινότητας Σερρών</w:t>
      </w:r>
      <w:r>
        <w:rPr>
          <w:b/>
          <w:bCs/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>
        <w:rPr>
          <w:sz w:val="24"/>
        </w:rPr>
        <w:t>συνεδρίασε το ως άνω Συμβούλιο δια ζώσης, σύμφωνα με τον Ν.4954-22(ΦΕΚ 136/</w:t>
      </w:r>
      <w:proofErr w:type="spellStart"/>
      <w:r>
        <w:rPr>
          <w:sz w:val="24"/>
        </w:rPr>
        <w:t>τΑ</w:t>
      </w:r>
      <w:proofErr w:type="spellEnd"/>
      <w:r>
        <w:rPr>
          <w:sz w:val="24"/>
        </w:rPr>
        <w:t xml:space="preserve">/09-07-2022 του Άρθρου 78, και τον αριθμό εγκυκλίου 488 (Α.Π.:35496/25-04-2023), ύστερα από την </w:t>
      </w:r>
      <w:r>
        <w:rPr>
          <w:b/>
          <w:sz w:val="24"/>
        </w:rPr>
        <w:t>με αριθμό 10</w:t>
      </w:r>
      <w:r>
        <w:rPr>
          <w:b/>
          <w:color w:val="000000"/>
          <w:sz w:val="24"/>
        </w:rPr>
        <w:t>/15-0</w:t>
      </w:r>
      <w:r w:rsidRPr="00006588">
        <w:rPr>
          <w:b/>
          <w:color w:val="000000"/>
          <w:sz w:val="24"/>
        </w:rPr>
        <w:t>7</w:t>
      </w:r>
      <w:r>
        <w:rPr>
          <w:b/>
          <w:color w:val="000000"/>
          <w:sz w:val="24"/>
        </w:rPr>
        <w:t>-2024</w:t>
      </w:r>
      <w:r>
        <w:rPr>
          <w:rFonts w:eastAsia="Arial Unicode MS"/>
          <w:b/>
          <w:bCs/>
        </w:rPr>
        <w:t xml:space="preserve"> </w:t>
      </w:r>
      <w:r>
        <w:rPr>
          <w:b/>
          <w:sz w:val="24"/>
        </w:rPr>
        <w:t>έγγραφη πρόσκληση της Προέδρου του,</w:t>
      </w:r>
      <w:r>
        <w:rPr>
          <w:sz w:val="24"/>
        </w:rPr>
        <w:t xml:space="preserve"> η οποία επιδόθηκε σε όλους τους Συμβούλους σύμφωνα με τις διατάξεις της παρ.6 του άρθρου 77 του Ν.4555/2018.</w:t>
      </w:r>
    </w:p>
    <w:p w:rsidR="00B45A25" w:rsidRDefault="00B45A25" w:rsidP="00B45A25">
      <w:pPr>
        <w:tabs>
          <w:tab w:val="left" w:pos="426"/>
        </w:tabs>
        <w:spacing w:line="360" w:lineRule="auto"/>
        <w:ind w:left="45" w:right="45"/>
        <w:jc w:val="both"/>
        <w:rPr>
          <w:b/>
          <w:sz w:val="8"/>
          <w:szCs w:val="8"/>
        </w:rPr>
      </w:pPr>
      <w:r>
        <w:rPr>
          <w:sz w:val="24"/>
        </w:rPr>
        <w:t xml:space="preserve">Κατά την έναρξη της συνεδρίασης διαπιστώθηκε ότι από το σύνολο των δεκαπέντε (15) Συμβούλων της Κοινότητας Σερρών </w:t>
      </w:r>
      <w:r>
        <w:rPr>
          <w:b/>
          <w:sz w:val="24"/>
          <w:szCs w:val="8"/>
        </w:rPr>
        <w:t>ήταν παρόντες οι</w:t>
      </w:r>
      <w:r>
        <w:rPr>
          <w:b/>
          <w:color w:val="000000"/>
          <w:sz w:val="24"/>
          <w:szCs w:val="8"/>
        </w:rPr>
        <w:t xml:space="preserve"> δέκα (10) Σύμβουλοι και απόντες οι πέντε</w:t>
      </w:r>
      <w:r w:rsidR="00BE1A40">
        <w:rPr>
          <w:b/>
          <w:color w:val="000000"/>
          <w:sz w:val="24"/>
          <w:szCs w:val="8"/>
        </w:rPr>
        <w:t xml:space="preserve"> </w:t>
      </w:r>
      <w:r>
        <w:rPr>
          <w:b/>
          <w:color w:val="000000"/>
          <w:sz w:val="24"/>
          <w:szCs w:val="8"/>
        </w:rPr>
        <w:t xml:space="preserve">(5) </w:t>
      </w:r>
      <w:r>
        <w:rPr>
          <w:b/>
          <w:color w:val="000000"/>
          <w:sz w:val="8"/>
          <w:szCs w:val="8"/>
        </w:rPr>
        <w:t xml:space="preserve"> </w:t>
      </w:r>
      <w:r>
        <w:rPr>
          <w:b/>
          <w:sz w:val="24"/>
          <w:szCs w:val="8"/>
        </w:rPr>
        <w:t>Σύμβουλοι, ως εξής:</w:t>
      </w:r>
    </w:p>
    <w:p w:rsidR="00B45A25" w:rsidRDefault="00B45A25" w:rsidP="00B45A25">
      <w:pPr>
        <w:tabs>
          <w:tab w:val="left" w:pos="426"/>
        </w:tabs>
        <w:spacing w:line="360" w:lineRule="auto"/>
        <w:ind w:right="45"/>
        <w:jc w:val="both"/>
        <w:rPr>
          <w:b/>
          <w:sz w:val="8"/>
          <w:szCs w:val="8"/>
        </w:rPr>
      </w:pPr>
    </w:p>
    <w:p w:rsidR="00B45A25" w:rsidRDefault="00B45A25" w:rsidP="00B45A25">
      <w:pPr>
        <w:tabs>
          <w:tab w:val="left" w:pos="426"/>
        </w:tabs>
        <w:spacing w:line="360" w:lineRule="auto"/>
        <w:ind w:right="45"/>
        <w:jc w:val="both"/>
        <w:rPr>
          <w:b/>
          <w:sz w:val="24"/>
        </w:rPr>
      </w:pPr>
      <w:r>
        <w:rPr>
          <w:b/>
          <w:sz w:val="24"/>
        </w:rPr>
        <w:t>ΠΑΡΟΝΤΕΣ:</w:t>
      </w:r>
    </w:p>
    <w:p w:rsidR="00B45A25" w:rsidRPr="00AB383C" w:rsidRDefault="00B45A25" w:rsidP="00B45A25">
      <w:pPr>
        <w:numPr>
          <w:ilvl w:val="0"/>
          <w:numId w:val="10"/>
        </w:numPr>
        <w:tabs>
          <w:tab w:val="left" w:pos="426"/>
        </w:tabs>
        <w:spacing w:line="360" w:lineRule="auto"/>
        <w:ind w:right="45"/>
        <w:jc w:val="both"/>
        <w:rPr>
          <w:b/>
          <w:sz w:val="24"/>
        </w:rPr>
      </w:pPr>
      <w:proofErr w:type="spellStart"/>
      <w:r w:rsidRPr="00AB383C">
        <w:rPr>
          <w:sz w:val="24"/>
          <w:szCs w:val="8"/>
        </w:rPr>
        <w:t>Μουρουζίδου</w:t>
      </w:r>
      <w:proofErr w:type="spellEnd"/>
      <w:r w:rsidRPr="00AB383C">
        <w:rPr>
          <w:sz w:val="24"/>
          <w:szCs w:val="8"/>
        </w:rPr>
        <w:t xml:space="preserve"> Ελισσάβετ </w:t>
      </w:r>
      <w:r w:rsidRPr="00AB383C">
        <w:rPr>
          <w:b/>
          <w:sz w:val="24"/>
        </w:rPr>
        <w:t>2)</w:t>
      </w:r>
      <w:r w:rsidRPr="00AB383C">
        <w:rPr>
          <w:sz w:val="24"/>
          <w:szCs w:val="8"/>
        </w:rPr>
        <w:t xml:space="preserve"> </w:t>
      </w:r>
      <w:proofErr w:type="spellStart"/>
      <w:r w:rsidRPr="00AB383C">
        <w:rPr>
          <w:sz w:val="24"/>
        </w:rPr>
        <w:t>Πελιτάρη</w:t>
      </w:r>
      <w:proofErr w:type="spellEnd"/>
      <w:r w:rsidRPr="00AB383C">
        <w:rPr>
          <w:sz w:val="24"/>
        </w:rPr>
        <w:t xml:space="preserve"> Σταυρούλα</w:t>
      </w:r>
      <w:r w:rsidRPr="00AB383C">
        <w:rPr>
          <w:b/>
          <w:sz w:val="24"/>
        </w:rPr>
        <w:t xml:space="preserve"> 3)</w:t>
      </w:r>
      <w:r>
        <w:rPr>
          <w:b/>
          <w:sz w:val="24"/>
        </w:rPr>
        <w:t xml:space="preserve"> </w:t>
      </w:r>
      <w:proofErr w:type="spellStart"/>
      <w:r w:rsidRPr="00E60671">
        <w:rPr>
          <w:sz w:val="24"/>
        </w:rPr>
        <w:t>Καλαμπαλίκας</w:t>
      </w:r>
      <w:proofErr w:type="spellEnd"/>
      <w:r w:rsidRPr="00E60671">
        <w:rPr>
          <w:sz w:val="24"/>
        </w:rPr>
        <w:t xml:space="preserve"> Βασίλειος</w:t>
      </w:r>
      <w:r w:rsidRPr="00AB383C">
        <w:rPr>
          <w:b/>
          <w:sz w:val="24"/>
        </w:rPr>
        <w:t xml:space="preserve"> 4) </w:t>
      </w:r>
      <w:proofErr w:type="spellStart"/>
      <w:r w:rsidRPr="00AB383C">
        <w:rPr>
          <w:sz w:val="24"/>
        </w:rPr>
        <w:t>Ιλανίδου</w:t>
      </w:r>
      <w:proofErr w:type="spellEnd"/>
      <w:r w:rsidRPr="00AB383C">
        <w:rPr>
          <w:sz w:val="24"/>
        </w:rPr>
        <w:t xml:space="preserve"> Καλλιόπη </w:t>
      </w:r>
      <w:r w:rsidRPr="00AB383C">
        <w:rPr>
          <w:b/>
          <w:sz w:val="24"/>
        </w:rPr>
        <w:t xml:space="preserve">5) </w:t>
      </w:r>
      <w:proofErr w:type="spellStart"/>
      <w:r w:rsidRPr="003D348E">
        <w:rPr>
          <w:sz w:val="24"/>
          <w:szCs w:val="8"/>
        </w:rPr>
        <w:t>Σίμογλου</w:t>
      </w:r>
      <w:proofErr w:type="spellEnd"/>
      <w:r w:rsidRPr="003D348E">
        <w:rPr>
          <w:sz w:val="24"/>
          <w:szCs w:val="8"/>
        </w:rPr>
        <w:t xml:space="preserve"> Φωτεινή</w:t>
      </w:r>
      <w:r w:rsidRPr="00E60671">
        <w:rPr>
          <w:b/>
          <w:sz w:val="24"/>
        </w:rPr>
        <w:t xml:space="preserve">  </w:t>
      </w:r>
      <w:r w:rsidRPr="00AB383C">
        <w:rPr>
          <w:b/>
          <w:sz w:val="24"/>
        </w:rPr>
        <w:t xml:space="preserve">6) </w:t>
      </w:r>
      <w:r w:rsidRPr="00AB383C">
        <w:rPr>
          <w:sz w:val="24"/>
        </w:rPr>
        <w:t xml:space="preserve">Χούκλη Μαρία </w:t>
      </w:r>
      <w:r w:rsidRPr="00AB383C">
        <w:rPr>
          <w:b/>
          <w:sz w:val="24"/>
        </w:rPr>
        <w:t xml:space="preserve">7) </w:t>
      </w:r>
      <w:proofErr w:type="spellStart"/>
      <w:r w:rsidRPr="00AB383C">
        <w:rPr>
          <w:sz w:val="24"/>
          <w:szCs w:val="8"/>
        </w:rPr>
        <w:t>Κεραμιδάρης</w:t>
      </w:r>
      <w:proofErr w:type="spellEnd"/>
      <w:r w:rsidRPr="00AB383C">
        <w:rPr>
          <w:sz w:val="24"/>
          <w:szCs w:val="8"/>
        </w:rPr>
        <w:t xml:space="preserve"> Γεώργιος </w:t>
      </w:r>
      <w:r w:rsidRPr="00AB383C">
        <w:rPr>
          <w:b/>
          <w:sz w:val="24"/>
        </w:rPr>
        <w:t xml:space="preserve">8) </w:t>
      </w:r>
      <w:r w:rsidRPr="00AB383C">
        <w:rPr>
          <w:sz w:val="24"/>
        </w:rPr>
        <w:t>Τσιάπος Σταύρος</w:t>
      </w:r>
      <w:r w:rsidRPr="00AB383C">
        <w:rPr>
          <w:b/>
          <w:sz w:val="24"/>
        </w:rPr>
        <w:t xml:space="preserve"> 9) </w:t>
      </w:r>
      <w:proofErr w:type="spellStart"/>
      <w:r w:rsidRPr="00AB383C">
        <w:rPr>
          <w:sz w:val="24"/>
          <w:szCs w:val="8"/>
        </w:rPr>
        <w:t>Ζγούρας</w:t>
      </w:r>
      <w:proofErr w:type="spellEnd"/>
      <w:r w:rsidRPr="00AB383C">
        <w:rPr>
          <w:sz w:val="24"/>
          <w:szCs w:val="8"/>
        </w:rPr>
        <w:t xml:space="preserve"> Ευάγγελος </w:t>
      </w:r>
      <w:r w:rsidRPr="00AB383C">
        <w:rPr>
          <w:b/>
          <w:sz w:val="24"/>
          <w:szCs w:val="8"/>
        </w:rPr>
        <w:t>10</w:t>
      </w:r>
      <w:r w:rsidRPr="00AB383C">
        <w:rPr>
          <w:sz w:val="24"/>
          <w:szCs w:val="8"/>
        </w:rPr>
        <w:t xml:space="preserve">) </w:t>
      </w:r>
      <w:proofErr w:type="spellStart"/>
      <w:r w:rsidRPr="00AB383C">
        <w:rPr>
          <w:sz w:val="24"/>
        </w:rPr>
        <w:t>Τσαπκίνη</w:t>
      </w:r>
      <w:proofErr w:type="spellEnd"/>
      <w:r w:rsidRPr="00AB383C">
        <w:rPr>
          <w:sz w:val="24"/>
        </w:rPr>
        <w:t xml:space="preserve"> Παναγιώτα.</w:t>
      </w:r>
    </w:p>
    <w:p w:rsidR="00B45A25" w:rsidRPr="00896F6B" w:rsidRDefault="00B45A25" w:rsidP="00B45A25">
      <w:pPr>
        <w:tabs>
          <w:tab w:val="left" w:pos="426"/>
        </w:tabs>
        <w:spacing w:line="360" w:lineRule="auto"/>
        <w:ind w:right="45"/>
        <w:jc w:val="both"/>
        <w:rPr>
          <w:b/>
          <w:sz w:val="24"/>
          <w:szCs w:val="8"/>
        </w:rPr>
      </w:pPr>
      <w:r>
        <w:rPr>
          <w:b/>
          <w:sz w:val="24"/>
        </w:rPr>
        <w:t>ΑΠΟΝΤΕΣ:</w:t>
      </w:r>
    </w:p>
    <w:p w:rsidR="00B45A25" w:rsidRDefault="00B45A25" w:rsidP="00B45A25">
      <w:pPr>
        <w:numPr>
          <w:ilvl w:val="0"/>
          <w:numId w:val="11"/>
        </w:numPr>
        <w:tabs>
          <w:tab w:val="left" w:pos="426"/>
        </w:tabs>
        <w:spacing w:line="360" w:lineRule="auto"/>
        <w:ind w:right="45"/>
        <w:jc w:val="both"/>
        <w:rPr>
          <w:sz w:val="8"/>
          <w:szCs w:val="8"/>
        </w:rPr>
      </w:pPr>
      <w:proofErr w:type="spellStart"/>
      <w:r w:rsidRPr="00AB383C">
        <w:rPr>
          <w:sz w:val="24"/>
        </w:rPr>
        <w:t>Γκόγκα</w:t>
      </w:r>
      <w:proofErr w:type="spellEnd"/>
      <w:r w:rsidRPr="00AB383C">
        <w:rPr>
          <w:sz w:val="24"/>
        </w:rPr>
        <w:t xml:space="preserve"> Δέσποινα (Πρόεδρος) </w:t>
      </w:r>
      <w:r w:rsidRPr="00E60671">
        <w:rPr>
          <w:sz w:val="24"/>
        </w:rPr>
        <w:t xml:space="preserve"> </w:t>
      </w:r>
      <w:r w:rsidRPr="003D348E">
        <w:rPr>
          <w:b/>
          <w:sz w:val="24"/>
          <w:szCs w:val="8"/>
        </w:rPr>
        <w:t>2)</w:t>
      </w:r>
      <w:r w:rsidRPr="003D348E">
        <w:rPr>
          <w:sz w:val="24"/>
          <w:szCs w:val="8"/>
        </w:rPr>
        <w:t xml:space="preserve"> Ρίζος Γεώργιος</w:t>
      </w:r>
      <w:r>
        <w:rPr>
          <w:sz w:val="24"/>
          <w:szCs w:val="8"/>
        </w:rPr>
        <w:t xml:space="preserve"> </w:t>
      </w:r>
      <w:r w:rsidRPr="003D348E">
        <w:rPr>
          <w:b/>
          <w:sz w:val="24"/>
          <w:szCs w:val="8"/>
        </w:rPr>
        <w:t>3)</w:t>
      </w:r>
      <w:r w:rsidRPr="00E60671">
        <w:rPr>
          <w:sz w:val="24"/>
        </w:rPr>
        <w:t xml:space="preserve"> </w:t>
      </w:r>
      <w:r w:rsidRPr="00AB383C">
        <w:rPr>
          <w:sz w:val="24"/>
        </w:rPr>
        <w:t>Παπαχαραλάμπους Χαράλαμπος</w:t>
      </w:r>
      <w:r>
        <w:rPr>
          <w:sz w:val="24"/>
          <w:szCs w:val="8"/>
        </w:rPr>
        <w:t xml:space="preserve"> </w:t>
      </w:r>
      <w:r w:rsidRPr="003D348E">
        <w:rPr>
          <w:b/>
          <w:sz w:val="24"/>
          <w:szCs w:val="8"/>
        </w:rPr>
        <w:t>4)</w:t>
      </w:r>
      <w:r>
        <w:rPr>
          <w:sz w:val="24"/>
          <w:szCs w:val="8"/>
        </w:rPr>
        <w:t xml:space="preserve"> </w:t>
      </w:r>
      <w:proofErr w:type="spellStart"/>
      <w:r>
        <w:rPr>
          <w:sz w:val="24"/>
        </w:rPr>
        <w:t>Γεροστεργίου</w:t>
      </w:r>
      <w:proofErr w:type="spellEnd"/>
      <w:r>
        <w:rPr>
          <w:sz w:val="24"/>
        </w:rPr>
        <w:t xml:space="preserve"> Μάριος </w:t>
      </w:r>
      <w:r w:rsidRPr="00E60671">
        <w:rPr>
          <w:b/>
          <w:sz w:val="24"/>
        </w:rPr>
        <w:t>5)</w:t>
      </w:r>
      <w:r w:rsidRPr="00CE3827">
        <w:rPr>
          <w:sz w:val="24"/>
        </w:rPr>
        <w:t xml:space="preserve"> </w:t>
      </w:r>
      <w:proofErr w:type="spellStart"/>
      <w:r w:rsidRPr="003D348E">
        <w:rPr>
          <w:sz w:val="24"/>
        </w:rPr>
        <w:t>Ντόστης</w:t>
      </w:r>
      <w:proofErr w:type="spellEnd"/>
      <w:r w:rsidRPr="003D348E">
        <w:rPr>
          <w:sz w:val="24"/>
        </w:rPr>
        <w:t xml:space="preserve"> Δημήτριος</w:t>
      </w:r>
      <w:r w:rsidRPr="00CE3827">
        <w:rPr>
          <w:sz w:val="24"/>
        </w:rPr>
        <w:t>.</w:t>
      </w:r>
    </w:p>
    <w:p w:rsidR="00B45A25" w:rsidRDefault="00B45A25" w:rsidP="00B45A25">
      <w:pPr>
        <w:pStyle w:val="Web1"/>
        <w:spacing w:before="0" w:after="0" w:line="360" w:lineRule="auto"/>
        <w:jc w:val="both"/>
      </w:pPr>
      <w:r>
        <w:rPr>
          <w:b/>
          <w:bCs/>
          <w:shd w:val="clear" w:color="auto" w:fill="FFFFFF"/>
        </w:rPr>
        <w:t xml:space="preserve">    Μετά την διαπίστωση απαρτίας, η </w:t>
      </w:r>
      <w:r>
        <w:rPr>
          <w:b/>
        </w:rPr>
        <w:t>Αναπληρώτρια Πρόεδρου</w:t>
      </w:r>
      <w:r>
        <w:rPr>
          <w:b/>
          <w:bCs/>
          <w:shd w:val="clear" w:color="auto" w:fill="FFFFFF"/>
        </w:rPr>
        <w:t xml:space="preserve">, κήρυξε την έναρξη της συνεδρίασης του Συμβουλίου της Κοινότητας, στο οποίο ήταν παρούσα και η Γραμματέας κ. Ευγενία </w:t>
      </w:r>
      <w:proofErr w:type="spellStart"/>
      <w:r>
        <w:rPr>
          <w:b/>
          <w:bCs/>
          <w:shd w:val="clear" w:color="auto" w:fill="FFFFFF"/>
        </w:rPr>
        <w:t>Σοφιανίδου</w:t>
      </w:r>
      <w:proofErr w:type="spellEnd"/>
      <w:r>
        <w:rPr>
          <w:b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(κλάδος ΤΕ Διοικητικού, με Βαθμό Α΄, υπάλληλος του Τμήματος Γραμματείας Δημοτικών Συμβουλίων του Δήμου Σερρών),</w:t>
      </w:r>
      <w:r>
        <w:rPr>
          <w:b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η οποία ήταν η υπεύθυνη για την τήρηση των πρακτικών της παρούσας Συνεδρίασης. Κατόπιν τούτων, άρχισε και η συζήτηση των θεμάτων της ημερήσιας διάταξης.</w:t>
      </w:r>
    </w:p>
    <w:p w:rsidR="00A02EAC" w:rsidRDefault="00A02EAC">
      <w:pPr>
        <w:tabs>
          <w:tab w:val="left" w:pos="426"/>
        </w:tabs>
        <w:spacing w:line="360" w:lineRule="auto"/>
        <w:ind w:right="45"/>
        <w:jc w:val="both"/>
        <w:rPr>
          <w:sz w:val="16"/>
          <w:szCs w:val="16"/>
        </w:rPr>
      </w:pPr>
    </w:p>
    <w:p w:rsidR="00A02EAC" w:rsidRDefault="00B42A82">
      <w:pPr>
        <w:keepNext/>
        <w:numPr>
          <w:ilvl w:val="0"/>
          <w:numId w:val="3"/>
        </w:numPr>
        <w:spacing w:line="360" w:lineRule="auto"/>
        <w:ind w:left="0"/>
        <w:jc w:val="center"/>
      </w:pPr>
      <w:bookmarkStart w:id="0" w:name="_GoBack"/>
      <w:bookmarkEnd w:id="0"/>
      <w:r>
        <w:rPr>
          <w:rFonts w:eastAsia="Arial Unicode MS"/>
          <w:b/>
          <w:bCs/>
          <w:sz w:val="28"/>
          <w:szCs w:val="28"/>
        </w:rPr>
        <w:t>ΠΡΑΚΤΙΚΟ</w:t>
      </w:r>
      <w:bookmarkStart w:id="1" w:name="_Hlk78746442"/>
      <w:r w:rsidR="00D4769B">
        <w:rPr>
          <w:rFonts w:eastAsia="Arial Unicode MS"/>
          <w:b/>
          <w:bCs/>
          <w:sz w:val="28"/>
          <w:szCs w:val="28"/>
        </w:rPr>
        <w:t xml:space="preserve"> 1/</w:t>
      </w:r>
      <w:r w:rsidR="00B45A25">
        <w:rPr>
          <w:rFonts w:eastAsia="Arial Unicode MS"/>
          <w:b/>
          <w:bCs/>
          <w:sz w:val="28"/>
          <w:szCs w:val="28"/>
        </w:rPr>
        <w:t>10</w:t>
      </w:r>
      <w:r w:rsidR="00D4769B">
        <w:rPr>
          <w:rFonts w:eastAsia="Arial Unicode MS"/>
          <w:b/>
          <w:bCs/>
          <w:sz w:val="28"/>
          <w:szCs w:val="28"/>
        </w:rPr>
        <w:t>/ 202</w:t>
      </w:r>
      <w:r w:rsidR="00B45A25">
        <w:rPr>
          <w:rFonts w:eastAsia="Arial Unicode MS"/>
          <w:b/>
          <w:bCs/>
          <w:sz w:val="28"/>
          <w:szCs w:val="28"/>
        </w:rPr>
        <w:t>4</w:t>
      </w:r>
      <w:r w:rsidR="003D76E8">
        <w:rPr>
          <w:rFonts w:eastAsia="Arial Unicode MS"/>
          <w:b/>
          <w:bCs/>
          <w:sz w:val="28"/>
          <w:szCs w:val="28"/>
        </w:rPr>
        <w:t xml:space="preserve"> </w:t>
      </w:r>
    </w:p>
    <w:p w:rsidR="00A02EAC" w:rsidRDefault="00A02EAC">
      <w:pPr>
        <w:keepNext/>
        <w:numPr>
          <w:ilvl w:val="0"/>
          <w:numId w:val="3"/>
        </w:numPr>
        <w:spacing w:line="360" w:lineRule="auto"/>
        <w:ind w:left="0"/>
        <w:jc w:val="center"/>
      </w:pPr>
    </w:p>
    <w:p w:rsidR="00D4769B" w:rsidRPr="00D4769B" w:rsidRDefault="003D76E8" w:rsidP="00D4769B">
      <w:pPr>
        <w:spacing w:line="276" w:lineRule="auto"/>
        <w:ind w:firstLine="720"/>
        <w:jc w:val="both"/>
        <w:rPr>
          <w:rFonts w:ascii="Arial" w:hAnsi="Arial" w:cs="Arial"/>
          <w:color w:val="auto"/>
        </w:rPr>
      </w:pPr>
      <w:r>
        <w:rPr>
          <w:rStyle w:val="11"/>
          <w:sz w:val="24"/>
          <w:szCs w:val="24"/>
        </w:rPr>
        <w:t>Αποσύρεται το θέμα:</w:t>
      </w:r>
      <w:r>
        <w:rPr>
          <w:b/>
          <w:color w:val="000000"/>
          <w:sz w:val="24"/>
          <w:szCs w:val="24"/>
        </w:rPr>
        <w:t xml:space="preserve"> </w:t>
      </w:r>
      <w:r w:rsidR="00B45A25" w:rsidRPr="002957A1">
        <w:rPr>
          <w:rFonts w:ascii="Arial" w:hAnsi="Arial" w:cs="Arial"/>
        </w:rPr>
        <w:t>«Έγκριση εκ νέου εκμίσθωση χώρου αναψυκτήριου επί του Δημοτικού Θεάτρου</w:t>
      </w:r>
      <w:r w:rsidR="00B45A25">
        <w:rPr>
          <w:rFonts w:ascii="Arial" w:hAnsi="Arial" w:cs="Arial"/>
        </w:rPr>
        <w:t xml:space="preserve"> Κεντρικού Πάρκου Δήμου Σερρών»</w:t>
      </w:r>
    </w:p>
    <w:p w:rsidR="00A02EAC" w:rsidRDefault="00A02EAC">
      <w:pPr>
        <w:rPr>
          <w:b/>
          <w:bCs/>
          <w:color w:val="000000"/>
          <w:sz w:val="24"/>
          <w:szCs w:val="24"/>
        </w:rPr>
      </w:pPr>
    </w:p>
    <w:p w:rsidR="00B45A25" w:rsidRDefault="00B45A25" w:rsidP="00B45A25">
      <w:pPr>
        <w:tabs>
          <w:tab w:val="left" w:pos="426"/>
        </w:tabs>
        <w:spacing w:line="360" w:lineRule="auto"/>
        <w:ind w:right="45"/>
        <w:rPr>
          <w:rFonts w:eastAsia="Liberation Serif;Times New Roma"/>
          <w:color w:val="000000"/>
          <w:sz w:val="24"/>
          <w:szCs w:val="24"/>
        </w:rPr>
      </w:pPr>
      <w:r w:rsidRPr="00A17607">
        <w:rPr>
          <w:b/>
          <w:bCs/>
          <w:color w:val="000000"/>
          <w:sz w:val="24"/>
          <w:szCs w:val="24"/>
        </w:rPr>
        <w:t>Εισήγηση από:</w:t>
      </w:r>
      <w:r w:rsidRPr="00A17607">
        <w:rPr>
          <w:bCs/>
          <w:color w:val="000000"/>
          <w:sz w:val="24"/>
          <w:szCs w:val="24"/>
        </w:rPr>
        <w:t xml:space="preserve"> </w:t>
      </w:r>
      <w:r w:rsidRPr="00A17607">
        <w:rPr>
          <w:rFonts w:eastAsia="Liberation Serif;Times New Roma"/>
          <w:color w:val="000000"/>
          <w:sz w:val="24"/>
          <w:szCs w:val="24"/>
        </w:rPr>
        <w:t xml:space="preserve">Το Τμήμα </w:t>
      </w:r>
      <w:r>
        <w:rPr>
          <w:rFonts w:eastAsia="Liberation Serif"/>
          <w:bCs/>
          <w:color w:val="000000"/>
          <w:sz w:val="24"/>
          <w:szCs w:val="24"/>
        </w:rPr>
        <w:t xml:space="preserve">Προσόδων &amp; Δημόσιας Περιουσίας </w:t>
      </w:r>
      <w:r>
        <w:rPr>
          <w:rFonts w:eastAsia="Liberation Serif;Times New Roma"/>
          <w:color w:val="000000"/>
          <w:sz w:val="24"/>
          <w:szCs w:val="24"/>
        </w:rPr>
        <w:t>του Δήμου Σερρών.</w:t>
      </w:r>
    </w:p>
    <w:p w:rsidR="00B45A25" w:rsidRDefault="00B45A25" w:rsidP="00B45A25">
      <w:pPr>
        <w:tabs>
          <w:tab w:val="left" w:pos="426"/>
        </w:tabs>
        <w:spacing w:line="360" w:lineRule="auto"/>
        <w:ind w:right="45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Η Εισηγήτρια: </w:t>
      </w:r>
      <w:proofErr w:type="spellStart"/>
      <w:r>
        <w:rPr>
          <w:bCs/>
          <w:sz w:val="24"/>
          <w:szCs w:val="24"/>
        </w:rPr>
        <w:t>Δομουχτσή</w:t>
      </w:r>
      <w:proofErr w:type="spellEnd"/>
      <w:r>
        <w:rPr>
          <w:bCs/>
          <w:sz w:val="24"/>
          <w:szCs w:val="24"/>
        </w:rPr>
        <w:t xml:space="preserve"> Μαρία</w:t>
      </w:r>
    </w:p>
    <w:p w:rsidR="00B45A25" w:rsidRDefault="00B45A25" w:rsidP="00B45A25">
      <w:pPr>
        <w:tabs>
          <w:tab w:val="left" w:pos="426"/>
        </w:tabs>
        <w:spacing w:line="360" w:lineRule="auto"/>
        <w:ind w:right="45"/>
        <w:rPr>
          <w:sz w:val="8"/>
          <w:szCs w:val="8"/>
        </w:rPr>
      </w:pPr>
      <w:r w:rsidRPr="00A17607">
        <w:rPr>
          <w:b/>
          <w:bCs/>
          <w:sz w:val="24"/>
          <w:szCs w:val="24"/>
        </w:rPr>
        <w:t>Η</w:t>
      </w:r>
      <w:r>
        <w:rPr>
          <w:b/>
          <w:bCs/>
          <w:sz w:val="24"/>
          <w:szCs w:val="24"/>
        </w:rPr>
        <w:t xml:space="preserve"> Διευθύντρια Οικονομικών Υπηρεσιών: </w:t>
      </w:r>
      <w:proofErr w:type="spellStart"/>
      <w:r>
        <w:rPr>
          <w:bCs/>
          <w:sz w:val="24"/>
          <w:szCs w:val="24"/>
        </w:rPr>
        <w:t>Γουναρίδου</w:t>
      </w:r>
      <w:proofErr w:type="spellEnd"/>
      <w:r>
        <w:rPr>
          <w:bCs/>
          <w:sz w:val="24"/>
          <w:szCs w:val="24"/>
        </w:rPr>
        <w:t xml:space="preserve"> Δέσποινα</w:t>
      </w:r>
    </w:p>
    <w:p w:rsidR="00B45A25" w:rsidRDefault="003D76E8" w:rsidP="00B45A25">
      <w:pPr>
        <w:jc w:val="both"/>
        <w:rPr>
          <w:color w:val="000000"/>
          <w:sz w:val="24"/>
          <w:szCs w:val="24"/>
        </w:rPr>
      </w:pPr>
      <w:r>
        <w:rPr>
          <w:sz w:val="8"/>
          <w:szCs w:val="8"/>
        </w:rPr>
        <w:lastRenderedPageBreak/>
        <w:t xml:space="preserve">    </w:t>
      </w:r>
      <w:r w:rsidR="00B45A25">
        <w:rPr>
          <w:sz w:val="8"/>
          <w:szCs w:val="8"/>
        </w:rPr>
        <w:t xml:space="preserve">    </w:t>
      </w:r>
      <w:r>
        <w:rPr>
          <w:sz w:val="24"/>
          <w:szCs w:val="24"/>
        </w:rPr>
        <w:t xml:space="preserve">Αποσύρει το </w:t>
      </w:r>
      <w:r w:rsidR="00B45A25"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θέμα </w:t>
      </w:r>
      <w:r w:rsidR="00B45A25">
        <w:rPr>
          <w:sz w:val="24"/>
          <w:szCs w:val="24"/>
        </w:rPr>
        <w:t xml:space="preserve">της ημερήσιας διάταξης στην παραπάνω συνεδρίαση δια ζώσης, </w:t>
      </w:r>
      <w:r w:rsidR="00B45A25">
        <w:rPr>
          <w:b/>
          <w:sz w:val="24"/>
          <w:szCs w:val="24"/>
        </w:rPr>
        <w:t>με την υπ’ αριθμό 10</w:t>
      </w:r>
      <w:r w:rsidR="00B45A25">
        <w:rPr>
          <w:b/>
          <w:color w:val="000000"/>
          <w:sz w:val="24"/>
          <w:szCs w:val="24"/>
        </w:rPr>
        <w:t>/12-07-2024</w:t>
      </w:r>
      <w:r w:rsidR="00B45A25">
        <w:rPr>
          <w:b/>
          <w:sz w:val="24"/>
          <w:szCs w:val="24"/>
        </w:rPr>
        <w:t xml:space="preserve"> εισήγηση</w:t>
      </w:r>
      <w:r w:rsidR="00B45A25">
        <w:rPr>
          <w:sz w:val="24"/>
          <w:szCs w:val="24"/>
        </w:rPr>
        <w:t xml:space="preserve"> της Π</w:t>
      </w:r>
      <w:r w:rsidR="00B45A25">
        <w:rPr>
          <w:sz w:val="24"/>
          <w:szCs w:val="24"/>
          <w:highlight w:val="white"/>
        </w:rPr>
        <w:t>ροϊσταμένης του Τμήματος</w:t>
      </w:r>
      <w:r w:rsidR="00B45A25" w:rsidRPr="005248AA">
        <w:rPr>
          <w:rFonts w:eastAsia="Liberation Serif"/>
          <w:b/>
          <w:bCs/>
          <w:color w:val="000000"/>
          <w:sz w:val="24"/>
          <w:szCs w:val="24"/>
        </w:rPr>
        <w:t xml:space="preserve"> </w:t>
      </w:r>
      <w:r w:rsidR="00B45A25">
        <w:rPr>
          <w:rFonts w:eastAsia="Liberation Serif"/>
          <w:bCs/>
          <w:color w:val="000000"/>
          <w:sz w:val="24"/>
          <w:szCs w:val="24"/>
        </w:rPr>
        <w:t xml:space="preserve">Προσόδων &amp; Δημόσιας Περιουσίας </w:t>
      </w:r>
      <w:r w:rsidR="00B45A25">
        <w:rPr>
          <w:rFonts w:eastAsia="Liberation Serif;Times New Roma"/>
          <w:color w:val="000000"/>
          <w:sz w:val="24"/>
          <w:szCs w:val="24"/>
        </w:rPr>
        <w:t>του Δήμου Σερρών,</w:t>
      </w:r>
      <w:r w:rsidR="00B45A25">
        <w:rPr>
          <w:b/>
          <w:sz w:val="24"/>
          <w:szCs w:val="24"/>
        </w:rPr>
        <w:t xml:space="preserve"> η </w:t>
      </w:r>
      <w:proofErr w:type="spellStart"/>
      <w:r w:rsidR="00B45A25">
        <w:rPr>
          <w:b/>
          <w:sz w:val="24"/>
          <w:szCs w:val="24"/>
        </w:rPr>
        <w:t>κ.Ελισσάβετ</w:t>
      </w:r>
      <w:proofErr w:type="spellEnd"/>
      <w:r w:rsidR="00B45A25">
        <w:rPr>
          <w:b/>
          <w:sz w:val="24"/>
          <w:szCs w:val="24"/>
        </w:rPr>
        <w:t xml:space="preserve"> </w:t>
      </w:r>
      <w:proofErr w:type="spellStart"/>
      <w:r w:rsidR="00B45A25">
        <w:rPr>
          <w:b/>
          <w:sz w:val="24"/>
          <w:szCs w:val="24"/>
        </w:rPr>
        <w:t>Μουρουζίδου</w:t>
      </w:r>
      <w:proofErr w:type="spellEnd"/>
      <w:r w:rsidR="00B45A25">
        <w:rPr>
          <w:b/>
          <w:sz w:val="24"/>
          <w:szCs w:val="24"/>
        </w:rPr>
        <w:t xml:space="preserve">, ως Αναπληρώτρια Πρόεδρου του Συμβουλίου της Κοινότητας Σερρών,  </w:t>
      </w:r>
      <w:r w:rsidR="00B45A25">
        <w:rPr>
          <w:sz w:val="24"/>
          <w:szCs w:val="24"/>
        </w:rPr>
        <w:t xml:space="preserve">έθεσε υπόψη των μελών του Συμβουλίου, ότι θα </w:t>
      </w:r>
      <w:r w:rsidR="003A78EF">
        <w:rPr>
          <w:sz w:val="24"/>
          <w:szCs w:val="24"/>
        </w:rPr>
        <w:t>αποσυρθεί το θέμα</w:t>
      </w:r>
      <w:r w:rsidR="00BE1A40">
        <w:rPr>
          <w:sz w:val="24"/>
          <w:szCs w:val="24"/>
        </w:rPr>
        <w:t xml:space="preserve">: </w:t>
      </w:r>
      <w:r w:rsidR="00B45A25" w:rsidRPr="002957A1">
        <w:rPr>
          <w:rFonts w:ascii="Arial" w:hAnsi="Arial" w:cs="Arial"/>
        </w:rPr>
        <w:t>«Έγκριση εκ νέου εκμίσθωση χώρου αναψυκτήριου επί του Δημοτικού Θεάτρου</w:t>
      </w:r>
      <w:r w:rsidR="00B45A25">
        <w:rPr>
          <w:rFonts w:ascii="Arial" w:hAnsi="Arial" w:cs="Arial"/>
        </w:rPr>
        <w:t xml:space="preserve"> Κεντρικού Πάρκου Δήμου Σερρών»</w:t>
      </w:r>
      <w:r w:rsidR="00B45A25" w:rsidRPr="00D77A7F">
        <w:rPr>
          <w:rFonts w:ascii="Arial" w:hAnsi="Arial" w:cs="Arial"/>
          <w:b/>
        </w:rPr>
        <w:t>,</w:t>
      </w:r>
      <w:r w:rsidR="00B45A25" w:rsidRPr="009453E2">
        <w:rPr>
          <w:color w:val="000000"/>
          <w:sz w:val="24"/>
          <w:szCs w:val="24"/>
        </w:rPr>
        <w:t xml:space="preserve"> </w:t>
      </w:r>
      <w:r w:rsidR="00B45A25">
        <w:rPr>
          <w:color w:val="000000"/>
          <w:sz w:val="24"/>
          <w:szCs w:val="24"/>
        </w:rPr>
        <w:t>το οποίο έχει ως εξής:</w:t>
      </w:r>
    </w:p>
    <w:p w:rsidR="0060361A" w:rsidRDefault="0060361A" w:rsidP="0060361A">
      <w:pPr>
        <w:jc w:val="both"/>
        <w:rPr>
          <w:color w:val="000000"/>
          <w:sz w:val="24"/>
          <w:szCs w:val="24"/>
        </w:rPr>
      </w:pPr>
    </w:p>
    <w:p w:rsidR="003A78EF" w:rsidRPr="002957A1" w:rsidRDefault="003A78EF" w:rsidP="003A78EF">
      <w:pPr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957A1">
        <w:rPr>
          <w:rFonts w:ascii="Arial" w:hAnsi="Arial" w:cs="Arial"/>
        </w:rPr>
        <w:t>Σας ενημερώνουμε ότι στις 13 Ιουλίου του 2022, εκμισθώθηκε από την πρώην</w:t>
      </w:r>
      <w:r w:rsidRPr="002957A1">
        <w:rPr>
          <w:rFonts w:ascii="Arial" w:hAnsi="Arial" w:cs="Arial"/>
          <w:bCs/>
          <w:iCs/>
          <w:lang w:eastAsia="el-GR"/>
        </w:rPr>
        <w:t xml:space="preserve"> ‘’Κ.Ε.Δ.ΗΣ.’’ </w:t>
      </w:r>
      <w:r w:rsidRPr="002957A1">
        <w:rPr>
          <w:rFonts w:ascii="Arial" w:hAnsi="Arial" w:cs="Arial"/>
        </w:rPr>
        <w:t xml:space="preserve">ο χώρος αναψυκτήριου επί της οδού Δορυλαίου, στο κεντρικό πάρκο της πόλης των Σερρών, αναψυκτήριο του Δημοτικού Θεάτρου Κεντρικού Πάρκου Δήμου Σερρών (Δ.Θ.Κ.Π.)  για χρονικό διάστημα πέντε ετών από 13/07/2022 έως 12/07/2027. Εκδόθηκε η υπ. </w:t>
      </w:r>
      <w:proofErr w:type="spellStart"/>
      <w:r w:rsidRPr="002957A1">
        <w:rPr>
          <w:rFonts w:ascii="Arial" w:hAnsi="Arial" w:cs="Arial"/>
        </w:rPr>
        <w:t>αριθμ</w:t>
      </w:r>
      <w:proofErr w:type="spellEnd"/>
      <w:r w:rsidRPr="002957A1">
        <w:rPr>
          <w:rFonts w:ascii="Arial" w:hAnsi="Arial" w:cs="Arial"/>
        </w:rPr>
        <w:t xml:space="preserve">. 240/2023 </w:t>
      </w:r>
      <w:bookmarkStart w:id="2" w:name="_Hlk171599094"/>
      <w:r w:rsidRPr="002957A1">
        <w:rPr>
          <w:rFonts w:ascii="Arial" w:hAnsi="Arial" w:cs="Arial"/>
        </w:rPr>
        <w:t xml:space="preserve">Διαταγής Απόδοσης Χρήσης </w:t>
      </w:r>
      <w:proofErr w:type="spellStart"/>
      <w:r w:rsidRPr="002957A1">
        <w:rPr>
          <w:rFonts w:ascii="Arial" w:hAnsi="Arial" w:cs="Arial"/>
        </w:rPr>
        <w:t>Μισθίου</w:t>
      </w:r>
      <w:proofErr w:type="spellEnd"/>
      <w:r w:rsidRPr="002957A1">
        <w:rPr>
          <w:rFonts w:ascii="Arial" w:hAnsi="Arial" w:cs="Arial"/>
        </w:rPr>
        <w:t xml:space="preserve"> - Καταβολής Μισθωμάτων του Μονομελούς Πρωτοδικείου Σερρών</w:t>
      </w:r>
      <w:bookmarkEnd w:id="2"/>
      <w:r w:rsidRPr="002957A1">
        <w:rPr>
          <w:rFonts w:ascii="Arial" w:hAnsi="Arial" w:cs="Arial"/>
        </w:rPr>
        <w:t>, η οποία και εκτελέστηκε.</w:t>
      </w:r>
    </w:p>
    <w:p w:rsidR="003A78EF" w:rsidRPr="002957A1" w:rsidRDefault="003A78EF" w:rsidP="003A78EF">
      <w:pPr>
        <w:pStyle w:val="a6"/>
        <w:ind w:right="-1" w:firstLine="435"/>
        <w:rPr>
          <w:rFonts w:ascii="Arial" w:hAnsi="Arial" w:cs="Arial"/>
          <w:sz w:val="20"/>
        </w:rPr>
      </w:pPr>
    </w:p>
    <w:p w:rsidR="003A78EF" w:rsidRDefault="003A78EF" w:rsidP="003A78EF">
      <w:pPr>
        <w:pStyle w:val="a6"/>
        <w:ind w:right="-1" w:firstLine="435"/>
        <w:rPr>
          <w:rFonts w:ascii="Arial" w:hAnsi="Arial" w:cs="Arial"/>
          <w:sz w:val="20"/>
        </w:rPr>
      </w:pPr>
      <w:r w:rsidRPr="002957A1">
        <w:rPr>
          <w:rFonts w:ascii="Arial" w:hAnsi="Arial" w:cs="Arial"/>
          <w:sz w:val="20"/>
        </w:rPr>
        <w:t>Παρακαλούμε όπως εισηγηθείτε στο συμβούλιο την λήψη σχετικής απόφασης για την εκ νέου εκμίσθωση δια φανερής πλειοδοτικής δημοπρασίας (σύμφωνα με τον Ν. 3852/2010 άρθρο 83 παρ. 2β΄) χώρου αναψυκτήριου επί του Δημοτικού Θεάτρου Κεντρικού Πάρκου Δήμου Σερρών.</w:t>
      </w:r>
    </w:p>
    <w:p w:rsidR="003A78EF" w:rsidRPr="002957A1" w:rsidRDefault="003A78EF" w:rsidP="003A78EF">
      <w:pPr>
        <w:pStyle w:val="a6"/>
        <w:ind w:right="-1" w:firstLine="435"/>
        <w:rPr>
          <w:rFonts w:ascii="Arial" w:hAnsi="Arial" w:cs="Arial"/>
          <w:sz w:val="20"/>
        </w:rPr>
      </w:pPr>
    </w:p>
    <w:p w:rsidR="003A78EF" w:rsidRDefault="003A78EF" w:rsidP="003A7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Η </w:t>
      </w:r>
      <w:proofErr w:type="spellStart"/>
      <w:r>
        <w:rPr>
          <w:sz w:val="24"/>
          <w:szCs w:val="24"/>
        </w:rPr>
        <w:t>κ.</w:t>
      </w:r>
      <w:r>
        <w:rPr>
          <w:b/>
          <w:sz w:val="24"/>
          <w:szCs w:val="24"/>
        </w:rPr>
        <w:t>Ελισσάβετ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Μουρουζίδου</w:t>
      </w:r>
      <w:proofErr w:type="spellEnd"/>
      <w:r>
        <w:rPr>
          <w:b/>
          <w:sz w:val="24"/>
          <w:szCs w:val="24"/>
        </w:rPr>
        <w:t>, ως Αναπληρώτρια Προέδρου του Συμβουλίου της Κοινότητας Σερρών</w:t>
      </w:r>
      <w:r w:rsidRPr="001D0C70">
        <w:rPr>
          <w:rFonts w:eastAsia="Cambria"/>
          <w:color w:val="000000"/>
          <w:sz w:val="24"/>
          <w:szCs w:val="24"/>
        </w:rPr>
        <w:t xml:space="preserve"> </w:t>
      </w:r>
      <w:r w:rsidR="00BE1A40">
        <w:rPr>
          <w:rFonts w:eastAsia="Cambria"/>
          <w:color w:val="000000"/>
          <w:sz w:val="24"/>
          <w:szCs w:val="24"/>
        </w:rPr>
        <w:t xml:space="preserve">αποσύρει </w:t>
      </w:r>
      <w:r>
        <w:rPr>
          <w:rFonts w:ascii="Tahoma" w:hAnsi="Tahoma" w:cs="Tahoma"/>
        </w:rPr>
        <w:t>τ</w:t>
      </w:r>
      <w:r w:rsidRPr="00C12EB0">
        <w:rPr>
          <w:rFonts w:ascii="Tahoma" w:hAnsi="Tahoma" w:cs="Tahoma"/>
        </w:rPr>
        <w:t>ο θέμα</w:t>
      </w:r>
      <w:r w:rsidRPr="00757BE1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2957A1">
        <w:rPr>
          <w:rFonts w:ascii="Arial" w:hAnsi="Arial" w:cs="Arial"/>
        </w:rPr>
        <w:t>«Έγκριση εκ νέου εκμίσθωση χώρου αναψυκτήριου επί του Δημοτικού Θεάτρου</w:t>
      </w:r>
      <w:r>
        <w:rPr>
          <w:rFonts w:ascii="Arial" w:hAnsi="Arial" w:cs="Arial"/>
        </w:rPr>
        <w:t xml:space="preserve"> Κεντρικού Πάρκου Δήμου Σερρών».</w:t>
      </w:r>
    </w:p>
    <w:p w:rsidR="003A78EF" w:rsidRPr="001D0C70" w:rsidRDefault="003A78EF" w:rsidP="003A78EF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3A78EF" w:rsidRDefault="003A78EF" w:rsidP="003A78EF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1D0C70">
        <w:rPr>
          <w:color w:val="000000"/>
          <w:sz w:val="24"/>
          <w:szCs w:val="24"/>
        </w:rPr>
        <w:t>Γι’ τους προαναφερθέντες βασικούς λόγους,</w:t>
      </w:r>
    </w:p>
    <w:p w:rsidR="00A02EAC" w:rsidRDefault="00A02EAC">
      <w:pPr>
        <w:tabs>
          <w:tab w:val="left" w:pos="426"/>
        </w:tabs>
        <w:spacing w:line="360" w:lineRule="auto"/>
        <w:ind w:left="45"/>
        <w:jc w:val="center"/>
        <w:rPr>
          <w:b/>
          <w:sz w:val="24"/>
          <w:szCs w:val="24"/>
        </w:rPr>
      </w:pPr>
    </w:p>
    <w:p w:rsidR="00A02EAC" w:rsidRDefault="00A02EAC">
      <w:pPr>
        <w:tabs>
          <w:tab w:val="left" w:pos="426"/>
        </w:tabs>
        <w:spacing w:line="360" w:lineRule="auto"/>
        <w:ind w:left="45"/>
        <w:jc w:val="center"/>
        <w:rPr>
          <w:b/>
          <w:sz w:val="24"/>
          <w:szCs w:val="24"/>
        </w:rPr>
      </w:pPr>
    </w:p>
    <w:p w:rsidR="00A02EAC" w:rsidRDefault="003D76E8">
      <w:pPr>
        <w:tabs>
          <w:tab w:val="left" w:pos="426"/>
        </w:tabs>
        <w:spacing w:line="360" w:lineRule="auto"/>
        <w:ind w:left="45"/>
        <w:jc w:val="center"/>
      </w:pPr>
      <w:r>
        <w:rPr>
          <w:b/>
          <w:sz w:val="24"/>
          <w:szCs w:val="24"/>
        </w:rPr>
        <w:t xml:space="preserve">ΑΠΟΦΑΣΙΣΑΝ ΟΜΟΦΩΝΑ </w:t>
      </w:r>
    </w:p>
    <w:p w:rsidR="00A02EAC" w:rsidRDefault="003D76E8">
      <w:pPr>
        <w:tabs>
          <w:tab w:val="left" w:pos="426"/>
        </w:tabs>
        <w:spacing w:line="360" w:lineRule="auto"/>
        <w:ind w:lef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(Δια</w:t>
      </w:r>
      <w:r w:rsidR="003A78EF">
        <w:rPr>
          <w:b/>
          <w:sz w:val="24"/>
          <w:szCs w:val="24"/>
        </w:rPr>
        <w:t xml:space="preserve"> ζώσης</w:t>
      </w:r>
      <w:r>
        <w:rPr>
          <w:b/>
          <w:sz w:val="24"/>
          <w:szCs w:val="24"/>
        </w:rPr>
        <w:t xml:space="preserve">) </w:t>
      </w:r>
    </w:p>
    <w:p w:rsidR="00A02EAC" w:rsidRDefault="00A02EAC">
      <w:pPr>
        <w:tabs>
          <w:tab w:val="left" w:pos="426"/>
        </w:tabs>
        <w:spacing w:line="360" w:lineRule="auto"/>
        <w:ind w:left="45"/>
        <w:jc w:val="center"/>
      </w:pPr>
    </w:p>
    <w:p w:rsidR="00A02EAC" w:rsidRDefault="00253779" w:rsidP="00B25FF4">
      <w:pPr>
        <w:spacing w:line="276" w:lineRule="auto"/>
        <w:ind w:firstLine="720"/>
        <w:jc w:val="both"/>
      </w:pPr>
      <w:r>
        <w:rPr>
          <w:sz w:val="24"/>
          <w:szCs w:val="24"/>
          <w:lang w:eastAsia="el-GR"/>
        </w:rPr>
        <w:t>Γ</w:t>
      </w:r>
      <w:r w:rsidR="003D76E8">
        <w:rPr>
          <w:sz w:val="24"/>
          <w:szCs w:val="24"/>
          <w:lang w:eastAsia="el-GR"/>
        </w:rPr>
        <w:t>ια την απόσυρση του  θέματος:</w:t>
      </w:r>
      <w:r w:rsidR="001A30BF" w:rsidRPr="001A30BF">
        <w:rPr>
          <w:color w:val="000000"/>
          <w:sz w:val="24"/>
          <w:szCs w:val="24"/>
        </w:rPr>
        <w:t xml:space="preserve"> </w:t>
      </w:r>
      <w:r w:rsidR="003A78EF" w:rsidRPr="002957A1">
        <w:rPr>
          <w:rFonts w:ascii="Arial" w:hAnsi="Arial" w:cs="Arial"/>
        </w:rPr>
        <w:t>«Έγκριση εκ νέου εκμίσθωση χώρου αναψυκτήριου επί του Δημοτικού Θεάτρου</w:t>
      </w:r>
      <w:r w:rsidR="003A78EF">
        <w:rPr>
          <w:rFonts w:ascii="Arial" w:hAnsi="Arial" w:cs="Arial"/>
        </w:rPr>
        <w:t xml:space="preserve"> Κεντρικού Πάρκου Δήμου Σερρών», </w:t>
      </w:r>
      <w:r>
        <w:rPr>
          <w:rFonts w:ascii="Arial" w:hAnsi="Arial" w:cs="Arial"/>
        </w:rPr>
        <w:t xml:space="preserve">για να διερευνηθεί περισσότερο το θέμα </w:t>
      </w:r>
      <w:r w:rsidR="00BE1A40">
        <w:rPr>
          <w:rFonts w:ascii="Arial" w:hAnsi="Arial" w:cs="Arial"/>
        </w:rPr>
        <w:t xml:space="preserve">από την αρμόδια υπηρεσία </w:t>
      </w:r>
      <w:r w:rsidR="003A78EF">
        <w:rPr>
          <w:rFonts w:ascii="Arial" w:hAnsi="Arial" w:cs="Arial"/>
        </w:rPr>
        <w:t>και να δοθούν διευκρινήσεις και συμπληρωματικά στοιχεία επί του θέματος</w:t>
      </w:r>
      <w:r w:rsidR="00BE1A40">
        <w:rPr>
          <w:rFonts w:ascii="Arial" w:hAnsi="Arial" w:cs="Arial"/>
        </w:rPr>
        <w:t>,</w:t>
      </w:r>
      <w:r w:rsidR="003A78EF">
        <w:rPr>
          <w:rFonts w:ascii="Arial" w:hAnsi="Arial" w:cs="Arial"/>
        </w:rPr>
        <w:t xml:space="preserve"> ώστε </w:t>
      </w:r>
      <w:r>
        <w:rPr>
          <w:rFonts w:ascii="Arial" w:hAnsi="Arial" w:cs="Arial"/>
        </w:rPr>
        <w:t>να περάσει σ</w:t>
      </w:r>
      <w:r w:rsidR="003A78EF">
        <w:rPr>
          <w:rFonts w:ascii="Arial" w:hAnsi="Arial" w:cs="Arial"/>
        </w:rPr>
        <w:t>ε</w:t>
      </w:r>
      <w:r>
        <w:rPr>
          <w:rFonts w:ascii="Arial" w:hAnsi="Arial" w:cs="Arial"/>
        </w:rPr>
        <w:t xml:space="preserve"> επόμενη συνεδρίαση.</w:t>
      </w:r>
      <w:r w:rsidR="003D76E8">
        <w:t xml:space="preserve"> </w:t>
      </w:r>
    </w:p>
    <w:p w:rsidR="00A02EAC" w:rsidRDefault="00A02EAC">
      <w:pPr>
        <w:jc w:val="both"/>
      </w:pPr>
    </w:p>
    <w:p w:rsidR="00A02EAC" w:rsidRDefault="00A02EAC">
      <w:pPr>
        <w:jc w:val="both"/>
      </w:pPr>
    </w:p>
    <w:p w:rsidR="00A02EAC" w:rsidRDefault="00A02EAC">
      <w:pPr>
        <w:jc w:val="both"/>
        <w:rPr>
          <w:sz w:val="24"/>
          <w:szCs w:val="24"/>
        </w:rPr>
      </w:pPr>
    </w:p>
    <w:p w:rsidR="003A78EF" w:rsidRPr="00E25625" w:rsidRDefault="003D76E8" w:rsidP="003A78EF">
      <w:pPr>
        <w:jc w:val="both"/>
        <w:rPr>
          <w:b/>
          <w:bCs/>
          <w:sz w:val="8"/>
          <w:szCs w:val="8"/>
        </w:rPr>
      </w:pPr>
      <w:r>
        <w:rPr>
          <w:bCs/>
          <w:color w:val="000000"/>
          <w:szCs w:val="24"/>
        </w:rPr>
        <w:t xml:space="preserve">    </w:t>
      </w:r>
      <w:bookmarkEnd w:id="1"/>
      <w:r w:rsidR="00BE1A40">
        <w:rPr>
          <w:bCs/>
          <w:color w:val="000000"/>
          <w:szCs w:val="24"/>
        </w:rPr>
        <w:t xml:space="preserve">                                           </w:t>
      </w:r>
      <w:r w:rsidR="003A78EF" w:rsidRPr="00E25625">
        <w:rPr>
          <w:b/>
          <w:bCs/>
          <w:sz w:val="24"/>
        </w:rPr>
        <w:t>ΤΟ ΣΥΜΒΟΥΛΙΟ ΤΗΣ ΚΟΙΝΟΤΗΤΑΣ ΣΕΡΡΩΝ</w:t>
      </w:r>
    </w:p>
    <w:p w:rsidR="003A78EF" w:rsidRPr="00E25625" w:rsidRDefault="003A78EF" w:rsidP="003A78EF">
      <w:pPr>
        <w:numPr>
          <w:ilvl w:val="2"/>
          <w:numId w:val="9"/>
        </w:numPr>
        <w:spacing w:line="360" w:lineRule="auto"/>
        <w:jc w:val="center"/>
        <w:rPr>
          <w:b/>
          <w:bCs/>
          <w:sz w:val="8"/>
          <w:szCs w:val="8"/>
        </w:rPr>
      </w:pPr>
    </w:p>
    <w:p w:rsidR="003A78EF" w:rsidRPr="00E25625" w:rsidRDefault="003A78EF" w:rsidP="003A78EF">
      <w:pPr>
        <w:numPr>
          <w:ilvl w:val="2"/>
          <w:numId w:val="9"/>
        </w:numPr>
        <w:spacing w:line="360" w:lineRule="auto"/>
        <w:jc w:val="center"/>
        <w:rPr>
          <w:b/>
          <w:bCs/>
          <w:sz w:val="8"/>
          <w:szCs w:val="8"/>
        </w:rPr>
      </w:pPr>
    </w:p>
    <w:p w:rsidR="003A78EF" w:rsidRPr="00E25625" w:rsidRDefault="003A78EF" w:rsidP="003A78EF">
      <w:pPr>
        <w:spacing w:line="360" w:lineRule="auto"/>
        <w:rPr>
          <w:b/>
          <w:sz w:val="24"/>
        </w:rPr>
      </w:pPr>
      <w:r w:rsidRPr="00E25625">
        <w:rPr>
          <w:b/>
          <w:sz w:val="24"/>
        </w:rPr>
        <w:t xml:space="preserve">             Η   ΑΝΑΠΛΗΡΩΤΡΙΑ ΠΡΟΕΔΡΟΥ</w:t>
      </w:r>
    </w:p>
    <w:p w:rsidR="003A78EF" w:rsidRPr="00E25625" w:rsidRDefault="003A78EF" w:rsidP="003A78EF">
      <w:pPr>
        <w:spacing w:line="360" w:lineRule="auto"/>
        <w:rPr>
          <w:b/>
          <w:sz w:val="24"/>
        </w:rPr>
      </w:pPr>
    </w:p>
    <w:p w:rsidR="003A78EF" w:rsidRPr="00E25625" w:rsidRDefault="003A78EF" w:rsidP="003A78EF">
      <w:pPr>
        <w:spacing w:line="360" w:lineRule="auto"/>
        <w:rPr>
          <w:b/>
          <w:sz w:val="24"/>
        </w:rPr>
      </w:pPr>
    </w:p>
    <w:p w:rsidR="003A78EF" w:rsidRPr="00E25625" w:rsidRDefault="003A78EF" w:rsidP="003A78EF">
      <w:pPr>
        <w:spacing w:line="360" w:lineRule="auto"/>
        <w:rPr>
          <w:b/>
          <w:sz w:val="24"/>
        </w:rPr>
      </w:pPr>
      <w:r w:rsidRPr="00E25625">
        <w:rPr>
          <w:b/>
          <w:sz w:val="24"/>
        </w:rPr>
        <w:t xml:space="preserve">                 ΕΛΙΣΣΑΒΕΤ ΜΟΥΡΟΥΖΙΔΟΥ                           ΤΑ ΜΕΛΗ</w:t>
      </w:r>
    </w:p>
    <w:p w:rsidR="003A78EF" w:rsidRPr="00E25625" w:rsidRDefault="003A78EF" w:rsidP="003A78EF">
      <w:pPr>
        <w:spacing w:line="360" w:lineRule="auto"/>
        <w:rPr>
          <w:b/>
          <w:sz w:val="24"/>
        </w:rPr>
      </w:pPr>
    </w:p>
    <w:p w:rsidR="003A78EF" w:rsidRPr="00E25625" w:rsidRDefault="003A78EF" w:rsidP="003A78EF">
      <w:pPr>
        <w:spacing w:line="360" w:lineRule="auto"/>
        <w:rPr>
          <w:b/>
          <w:bCs/>
          <w:sz w:val="24"/>
          <w:szCs w:val="24"/>
          <w:lang w:eastAsia="el-GR"/>
        </w:rPr>
      </w:pPr>
      <w:r w:rsidRPr="00E25625">
        <w:rPr>
          <w:b/>
          <w:bCs/>
          <w:sz w:val="24"/>
          <w:szCs w:val="24"/>
          <w:lang w:eastAsia="el-GR"/>
        </w:rPr>
        <w:t xml:space="preserve">                                                                                        1.</w:t>
      </w:r>
      <w:r w:rsidRPr="00E25625">
        <w:rPr>
          <w:sz w:val="24"/>
          <w:szCs w:val="8"/>
        </w:rPr>
        <w:t xml:space="preserve"> </w:t>
      </w:r>
      <w:proofErr w:type="spellStart"/>
      <w:r>
        <w:rPr>
          <w:sz w:val="24"/>
        </w:rPr>
        <w:t>Ιλανίδου</w:t>
      </w:r>
      <w:proofErr w:type="spellEnd"/>
      <w:r>
        <w:rPr>
          <w:sz w:val="24"/>
        </w:rPr>
        <w:t xml:space="preserve"> Καλλιόπη</w:t>
      </w:r>
    </w:p>
    <w:p w:rsidR="003A78EF" w:rsidRPr="00E25625" w:rsidRDefault="003A78EF" w:rsidP="003A78EF">
      <w:pPr>
        <w:spacing w:line="360" w:lineRule="auto"/>
        <w:ind w:left="5415"/>
        <w:rPr>
          <w:b/>
          <w:sz w:val="24"/>
        </w:rPr>
      </w:pPr>
    </w:p>
    <w:p w:rsidR="003A78EF" w:rsidRDefault="003A78EF" w:rsidP="003A78EF">
      <w:pPr>
        <w:spacing w:line="360" w:lineRule="auto"/>
        <w:rPr>
          <w:sz w:val="24"/>
        </w:rPr>
      </w:pPr>
      <w:r w:rsidRPr="00E25625">
        <w:rPr>
          <w:b/>
          <w:sz w:val="24"/>
        </w:rPr>
        <w:t xml:space="preserve">                                                                                       </w:t>
      </w:r>
      <w:r>
        <w:rPr>
          <w:b/>
          <w:sz w:val="24"/>
        </w:rPr>
        <w:t xml:space="preserve"> </w:t>
      </w:r>
      <w:r w:rsidRPr="00E25625">
        <w:rPr>
          <w:b/>
          <w:bCs/>
          <w:sz w:val="24"/>
        </w:rPr>
        <w:t>2.</w:t>
      </w:r>
      <w:r w:rsidRPr="00400DB1">
        <w:rPr>
          <w:sz w:val="24"/>
        </w:rPr>
        <w:t xml:space="preserve"> </w:t>
      </w:r>
      <w:proofErr w:type="spellStart"/>
      <w:r>
        <w:rPr>
          <w:sz w:val="24"/>
        </w:rPr>
        <w:t>Πελιτάρη</w:t>
      </w:r>
      <w:proofErr w:type="spellEnd"/>
      <w:r>
        <w:rPr>
          <w:sz w:val="24"/>
        </w:rPr>
        <w:t xml:space="preserve"> Σταυρούλα</w:t>
      </w:r>
    </w:p>
    <w:p w:rsidR="003A78EF" w:rsidRPr="00E25625" w:rsidRDefault="003A78EF" w:rsidP="003A78EF">
      <w:pPr>
        <w:spacing w:line="360" w:lineRule="auto"/>
        <w:rPr>
          <w:b/>
          <w:bCs/>
          <w:sz w:val="24"/>
          <w:szCs w:val="24"/>
        </w:rPr>
      </w:pPr>
    </w:p>
    <w:p w:rsidR="003A78EF" w:rsidRPr="00E25625" w:rsidRDefault="003A78EF" w:rsidP="003A78EF">
      <w:pPr>
        <w:spacing w:line="360" w:lineRule="auto"/>
        <w:ind w:left="4253"/>
        <w:contextualSpacing/>
        <w:jc w:val="both"/>
      </w:pPr>
      <w:r w:rsidRPr="00E25625">
        <w:rPr>
          <w:b/>
          <w:bCs/>
          <w:sz w:val="24"/>
          <w:szCs w:val="24"/>
        </w:rPr>
        <w:t xml:space="preserve">                 3.</w:t>
      </w:r>
      <w:r w:rsidRPr="00E25625">
        <w:rPr>
          <w:sz w:val="24"/>
        </w:rPr>
        <w:t xml:space="preserve"> </w:t>
      </w:r>
      <w:r>
        <w:rPr>
          <w:sz w:val="24"/>
        </w:rPr>
        <w:t>Χούκλη Μαρία</w:t>
      </w:r>
    </w:p>
    <w:p w:rsidR="003A78EF" w:rsidRPr="00E25625" w:rsidRDefault="003A78EF" w:rsidP="003A78EF">
      <w:pPr>
        <w:spacing w:line="360" w:lineRule="auto"/>
        <w:ind w:left="4253"/>
        <w:contextualSpacing/>
        <w:jc w:val="both"/>
      </w:pPr>
    </w:p>
    <w:p w:rsidR="003A78EF" w:rsidRPr="00E25625" w:rsidRDefault="003A78EF" w:rsidP="003A78EF">
      <w:pPr>
        <w:spacing w:line="360" w:lineRule="auto"/>
        <w:ind w:left="4253"/>
        <w:contextualSpacing/>
        <w:jc w:val="both"/>
        <w:rPr>
          <w:sz w:val="24"/>
        </w:rPr>
      </w:pPr>
      <w:r w:rsidRPr="00E25625">
        <w:rPr>
          <w:b/>
          <w:bCs/>
          <w:sz w:val="24"/>
          <w:szCs w:val="24"/>
        </w:rPr>
        <w:lastRenderedPageBreak/>
        <w:t xml:space="preserve">                4.</w:t>
      </w:r>
      <w:r w:rsidRPr="00E25625">
        <w:rPr>
          <w:sz w:val="24"/>
        </w:rPr>
        <w:t xml:space="preserve">  </w:t>
      </w:r>
      <w:proofErr w:type="spellStart"/>
      <w:r w:rsidRPr="00400DB1">
        <w:rPr>
          <w:bCs/>
          <w:sz w:val="24"/>
          <w:szCs w:val="24"/>
        </w:rPr>
        <w:t>Καλαμπαλίκας</w:t>
      </w:r>
      <w:proofErr w:type="spellEnd"/>
      <w:r w:rsidRPr="00400DB1">
        <w:rPr>
          <w:bCs/>
          <w:sz w:val="24"/>
          <w:szCs w:val="24"/>
        </w:rPr>
        <w:t xml:space="preserve"> Βασίλειος</w:t>
      </w:r>
      <w:r w:rsidRPr="00E25625">
        <w:rPr>
          <w:b/>
          <w:bCs/>
          <w:sz w:val="24"/>
          <w:szCs w:val="24"/>
        </w:rPr>
        <w:t xml:space="preserve">  </w:t>
      </w:r>
    </w:p>
    <w:p w:rsidR="003A78EF" w:rsidRPr="00E25625" w:rsidRDefault="003A78EF" w:rsidP="003A78EF">
      <w:pPr>
        <w:spacing w:line="360" w:lineRule="auto"/>
        <w:ind w:left="4253"/>
        <w:contextualSpacing/>
        <w:jc w:val="both"/>
      </w:pPr>
    </w:p>
    <w:p w:rsidR="003A78EF" w:rsidRPr="00400DB1" w:rsidRDefault="003A78EF" w:rsidP="003A78EF">
      <w:pPr>
        <w:spacing w:line="360" w:lineRule="auto"/>
        <w:ind w:left="4253"/>
        <w:contextualSpacing/>
        <w:jc w:val="both"/>
        <w:rPr>
          <w:bCs/>
          <w:sz w:val="24"/>
          <w:szCs w:val="24"/>
        </w:rPr>
      </w:pPr>
      <w:r w:rsidRPr="00E25625">
        <w:rPr>
          <w:b/>
          <w:bCs/>
          <w:sz w:val="24"/>
          <w:szCs w:val="24"/>
        </w:rPr>
        <w:t xml:space="preserve">                5.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400DB1">
        <w:rPr>
          <w:bCs/>
          <w:sz w:val="24"/>
          <w:szCs w:val="24"/>
        </w:rPr>
        <w:t>Ζγούρας</w:t>
      </w:r>
      <w:proofErr w:type="spellEnd"/>
      <w:r w:rsidRPr="00400DB1">
        <w:rPr>
          <w:bCs/>
          <w:sz w:val="24"/>
          <w:szCs w:val="24"/>
        </w:rPr>
        <w:t xml:space="preserve"> Ευάγγελος</w:t>
      </w:r>
    </w:p>
    <w:p w:rsidR="003A78EF" w:rsidRDefault="003A78EF" w:rsidP="003A78EF">
      <w:pPr>
        <w:spacing w:line="360" w:lineRule="auto"/>
        <w:ind w:left="4253"/>
        <w:contextualSpacing/>
        <w:jc w:val="both"/>
        <w:rPr>
          <w:b/>
          <w:bCs/>
          <w:sz w:val="24"/>
          <w:szCs w:val="24"/>
        </w:rPr>
      </w:pPr>
    </w:p>
    <w:p w:rsidR="003A78EF" w:rsidRPr="00E25625" w:rsidRDefault="003A78EF" w:rsidP="003A78EF">
      <w:pPr>
        <w:spacing w:line="360" w:lineRule="auto"/>
        <w:ind w:left="4253"/>
        <w:contextualSpacing/>
        <w:jc w:val="both"/>
        <w:rPr>
          <w:b/>
          <w:bCs/>
          <w:kern w:val="1"/>
          <w:szCs w:val="24"/>
          <w:lang w:eastAsia="el-GR"/>
        </w:rPr>
      </w:pPr>
      <w:r w:rsidRPr="00E25625">
        <w:rPr>
          <w:b/>
          <w:bCs/>
          <w:sz w:val="24"/>
          <w:szCs w:val="24"/>
        </w:rPr>
        <w:t xml:space="preserve">                6. </w:t>
      </w:r>
      <w:r w:rsidRPr="00E25625">
        <w:rPr>
          <w:sz w:val="24"/>
        </w:rPr>
        <w:t xml:space="preserve">Τσιάπος Σταύρος  </w:t>
      </w:r>
    </w:p>
    <w:p w:rsidR="003A78EF" w:rsidRPr="00E25625" w:rsidRDefault="003A78EF" w:rsidP="003A78EF">
      <w:pPr>
        <w:spacing w:line="360" w:lineRule="auto"/>
        <w:ind w:left="4253"/>
        <w:contextualSpacing/>
        <w:jc w:val="both"/>
      </w:pPr>
    </w:p>
    <w:p w:rsidR="003A78EF" w:rsidRPr="00400DB1" w:rsidRDefault="003A78EF" w:rsidP="003A78EF">
      <w:pPr>
        <w:spacing w:line="360" w:lineRule="auto"/>
        <w:ind w:left="4253"/>
        <w:contextualSpacing/>
        <w:jc w:val="both"/>
      </w:pPr>
      <w:r w:rsidRPr="00E25625">
        <w:rPr>
          <w:b/>
          <w:bCs/>
          <w:sz w:val="24"/>
          <w:szCs w:val="24"/>
        </w:rPr>
        <w:t xml:space="preserve">                7. </w:t>
      </w:r>
      <w:proofErr w:type="spellStart"/>
      <w:r w:rsidRPr="00400DB1">
        <w:rPr>
          <w:bCs/>
          <w:sz w:val="24"/>
          <w:szCs w:val="24"/>
        </w:rPr>
        <w:t>Σίμογλου</w:t>
      </w:r>
      <w:proofErr w:type="spellEnd"/>
      <w:r w:rsidRPr="00400DB1">
        <w:rPr>
          <w:bCs/>
          <w:sz w:val="24"/>
          <w:szCs w:val="24"/>
        </w:rPr>
        <w:t xml:space="preserve"> Φωτεινή</w:t>
      </w:r>
    </w:p>
    <w:p w:rsidR="003A78EF" w:rsidRPr="00E25625" w:rsidRDefault="003A78EF" w:rsidP="003A78EF">
      <w:pPr>
        <w:spacing w:line="360" w:lineRule="auto"/>
        <w:ind w:left="4253"/>
        <w:contextualSpacing/>
        <w:jc w:val="both"/>
      </w:pPr>
    </w:p>
    <w:p w:rsidR="003A78EF" w:rsidRPr="00E25625" w:rsidRDefault="003A78EF" w:rsidP="003A78EF">
      <w:pPr>
        <w:spacing w:line="360" w:lineRule="auto"/>
        <w:ind w:left="4253"/>
        <w:contextualSpacing/>
        <w:jc w:val="both"/>
        <w:rPr>
          <w:b/>
          <w:bCs/>
          <w:kern w:val="1"/>
          <w:szCs w:val="24"/>
          <w:lang w:eastAsia="el-GR"/>
        </w:rPr>
      </w:pPr>
      <w:r w:rsidRPr="00E25625">
        <w:rPr>
          <w:b/>
          <w:bCs/>
          <w:sz w:val="24"/>
          <w:szCs w:val="24"/>
        </w:rPr>
        <w:t xml:space="preserve">                8.</w:t>
      </w:r>
      <w:r w:rsidRPr="00E25625">
        <w:rPr>
          <w:sz w:val="24"/>
        </w:rPr>
        <w:t xml:space="preserve"> </w:t>
      </w:r>
      <w:proofErr w:type="spellStart"/>
      <w:r w:rsidRPr="00AB383C">
        <w:rPr>
          <w:sz w:val="24"/>
          <w:szCs w:val="8"/>
        </w:rPr>
        <w:t>Κεραμιδάρης</w:t>
      </w:r>
      <w:proofErr w:type="spellEnd"/>
      <w:r w:rsidRPr="00AB383C">
        <w:rPr>
          <w:sz w:val="24"/>
          <w:szCs w:val="8"/>
        </w:rPr>
        <w:t xml:space="preserve"> Γεώργιος</w:t>
      </w:r>
    </w:p>
    <w:p w:rsidR="003A78EF" w:rsidRPr="00E25625" w:rsidRDefault="003A78EF" w:rsidP="003A78EF">
      <w:pPr>
        <w:spacing w:line="360" w:lineRule="auto"/>
        <w:ind w:left="4253"/>
        <w:contextualSpacing/>
        <w:jc w:val="both"/>
      </w:pPr>
      <w:r w:rsidRPr="00E25625">
        <w:rPr>
          <w:b/>
          <w:bCs/>
          <w:kern w:val="1"/>
          <w:szCs w:val="24"/>
          <w:lang w:eastAsia="el-GR"/>
        </w:rPr>
        <w:t xml:space="preserve">                                  </w:t>
      </w:r>
    </w:p>
    <w:p w:rsidR="003A78EF" w:rsidRDefault="003A78EF" w:rsidP="003A78EF">
      <w:pPr>
        <w:spacing w:line="360" w:lineRule="auto"/>
        <w:ind w:left="4253"/>
        <w:contextualSpacing/>
        <w:jc w:val="both"/>
        <w:rPr>
          <w:sz w:val="24"/>
        </w:rPr>
      </w:pPr>
      <w:r w:rsidRPr="00E25625">
        <w:rPr>
          <w:b/>
          <w:bCs/>
          <w:sz w:val="24"/>
          <w:szCs w:val="24"/>
        </w:rPr>
        <w:t xml:space="preserve">                9.</w:t>
      </w:r>
      <w:r w:rsidRPr="00E25625">
        <w:rPr>
          <w:sz w:val="24"/>
        </w:rPr>
        <w:t xml:space="preserve"> </w:t>
      </w:r>
      <w:proofErr w:type="spellStart"/>
      <w:r>
        <w:rPr>
          <w:sz w:val="24"/>
        </w:rPr>
        <w:t>Τσαπκίνη</w:t>
      </w:r>
      <w:proofErr w:type="spellEnd"/>
      <w:r>
        <w:rPr>
          <w:sz w:val="24"/>
        </w:rPr>
        <w:t xml:space="preserve"> Παναγιώτα</w:t>
      </w:r>
    </w:p>
    <w:p w:rsidR="003A78EF" w:rsidRDefault="003A78EF" w:rsidP="003A78EF">
      <w:pPr>
        <w:spacing w:line="360" w:lineRule="auto"/>
        <w:ind w:left="4253"/>
        <w:contextualSpacing/>
        <w:jc w:val="both"/>
        <w:rPr>
          <w:sz w:val="24"/>
        </w:rPr>
      </w:pPr>
    </w:p>
    <w:p w:rsidR="003A78EF" w:rsidRDefault="003A78EF" w:rsidP="003A78E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Σέρρες 19/07/2024</w:t>
      </w:r>
    </w:p>
    <w:p w:rsidR="003A78EF" w:rsidRDefault="003A78EF" w:rsidP="003A78EF">
      <w:pPr>
        <w:spacing w:line="360" w:lineRule="auto"/>
        <w:jc w:val="center"/>
        <w:rPr>
          <w:b/>
          <w:sz w:val="8"/>
          <w:szCs w:val="8"/>
        </w:rPr>
      </w:pPr>
    </w:p>
    <w:p w:rsidR="003A78EF" w:rsidRDefault="003A78EF" w:rsidP="003A78EF">
      <w:pPr>
        <w:spacing w:line="360" w:lineRule="auto"/>
        <w:jc w:val="center"/>
        <w:rPr>
          <w:b/>
          <w:sz w:val="8"/>
          <w:szCs w:val="8"/>
        </w:rPr>
      </w:pPr>
    </w:p>
    <w:p w:rsidR="003A78EF" w:rsidRPr="004A2A95" w:rsidRDefault="003A78EF" w:rsidP="003A78EF">
      <w:pPr>
        <w:jc w:val="center"/>
        <w:rPr>
          <w:b/>
          <w:sz w:val="24"/>
          <w:szCs w:val="24"/>
        </w:rPr>
      </w:pPr>
      <w:r w:rsidRPr="004A2A95">
        <w:rPr>
          <w:b/>
          <w:sz w:val="24"/>
          <w:szCs w:val="24"/>
        </w:rPr>
        <w:t>Η ΑΝΑΠΛΗΡΩΤΡΙΑ ΠΡΟΕΔΡΟΥ ΤΟΥ ΣΥΜΒΟΥΛΙΟΥ</w:t>
      </w:r>
    </w:p>
    <w:p w:rsidR="003A78EF" w:rsidRDefault="003A78EF" w:rsidP="003A78EF">
      <w:pPr>
        <w:spacing w:line="360" w:lineRule="auto"/>
        <w:jc w:val="center"/>
        <w:rPr>
          <w:b/>
          <w:sz w:val="24"/>
          <w:szCs w:val="24"/>
        </w:rPr>
      </w:pPr>
      <w:r w:rsidRPr="004A2A95">
        <w:rPr>
          <w:b/>
          <w:sz w:val="24"/>
          <w:szCs w:val="24"/>
        </w:rPr>
        <w:t>ΤΗΣ ΚΟΙΝΟΤΗΤΑΣ ΣΕΡΡΩΝ</w:t>
      </w:r>
    </w:p>
    <w:p w:rsidR="003A78EF" w:rsidRPr="004A2A95" w:rsidRDefault="003A78EF" w:rsidP="003A78EF">
      <w:pPr>
        <w:spacing w:line="360" w:lineRule="auto"/>
        <w:jc w:val="center"/>
        <w:rPr>
          <w:b/>
          <w:sz w:val="24"/>
          <w:szCs w:val="24"/>
        </w:rPr>
      </w:pPr>
    </w:p>
    <w:p w:rsidR="003A78EF" w:rsidRPr="004A2A95" w:rsidRDefault="003A78EF" w:rsidP="003A78EF">
      <w:pPr>
        <w:spacing w:line="360" w:lineRule="auto"/>
        <w:jc w:val="center"/>
        <w:rPr>
          <w:b/>
          <w:sz w:val="24"/>
          <w:szCs w:val="24"/>
        </w:rPr>
      </w:pPr>
    </w:p>
    <w:p w:rsidR="003A78EF" w:rsidRDefault="003A78EF" w:rsidP="003A78EF">
      <w:pPr>
        <w:spacing w:line="360" w:lineRule="auto"/>
        <w:jc w:val="center"/>
        <w:rPr>
          <w:b/>
          <w:sz w:val="24"/>
        </w:rPr>
      </w:pPr>
      <w:r w:rsidRPr="004A2A95">
        <w:rPr>
          <w:b/>
          <w:bCs/>
          <w:color w:val="000000"/>
          <w:kern w:val="1"/>
          <w:sz w:val="24"/>
          <w:szCs w:val="24"/>
        </w:rPr>
        <w:t xml:space="preserve"> ΕΛΛΙΣΑΒΕΤ ΜΟΥΡΟΥΖΙΔΟΥ</w:t>
      </w:r>
    </w:p>
    <w:p w:rsidR="003A78EF" w:rsidRDefault="003A78EF" w:rsidP="003A78EF">
      <w:pPr>
        <w:spacing w:line="360" w:lineRule="auto"/>
        <w:jc w:val="center"/>
        <w:rPr>
          <w:b/>
          <w:sz w:val="24"/>
        </w:rPr>
      </w:pPr>
    </w:p>
    <w:p w:rsidR="003A78EF" w:rsidRDefault="003A78EF" w:rsidP="003A78EF">
      <w:pPr>
        <w:spacing w:line="360" w:lineRule="auto"/>
        <w:jc w:val="center"/>
        <w:rPr>
          <w:b/>
          <w:sz w:val="24"/>
        </w:rPr>
      </w:pPr>
    </w:p>
    <w:p w:rsidR="00253779" w:rsidRDefault="00253779" w:rsidP="003A78EF">
      <w:pPr>
        <w:pStyle w:val="a6"/>
        <w:numPr>
          <w:ilvl w:val="2"/>
          <w:numId w:val="9"/>
        </w:numPr>
        <w:spacing w:line="360" w:lineRule="auto"/>
        <w:jc w:val="center"/>
        <w:rPr>
          <w:b/>
        </w:rPr>
      </w:pPr>
    </w:p>
    <w:p w:rsidR="00253779" w:rsidRDefault="00253779" w:rsidP="00253779">
      <w:pPr>
        <w:spacing w:line="360" w:lineRule="auto"/>
        <w:jc w:val="center"/>
        <w:rPr>
          <w:rFonts w:eastAsia="Arial"/>
          <w:b/>
          <w:sz w:val="24"/>
        </w:rPr>
      </w:pPr>
    </w:p>
    <w:p w:rsidR="00A02EAC" w:rsidRDefault="003D76E8" w:rsidP="00253779">
      <w:pPr>
        <w:tabs>
          <w:tab w:val="left" w:pos="426"/>
        </w:tabs>
        <w:spacing w:line="360" w:lineRule="auto"/>
        <w:ind w:left="45"/>
        <w:jc w:val="both"/>
        <w:rPr>
          <w:sz w:val="24"/>
        </w:rPr>
      </w:pPr>
      <w:r>
        <w:br w:type="page"/>
      </w:r>
    </w:p>
    <w:p w:rsidR="00A02EAC" w:rsidRDefault="003D76E8">
      <w:pPr>
        <w:spacing w:line="360" w:lineRule="auto"/>
      </w:pPr>
      <w:r>
        <w:rPr>
          <w:b/>
          <w:bCs/>
          <w:sz w:val="24"/>
          <w:szCs w:val="24"/>
        </w:rPr>
        <w:t xml:space="preserve">                                        ΠΡΑΚΤΙΚΟ  ΚΟΙΝΟΤΗΤΑΣ  ΣΕΡΡΩΝ </w:t>
      </w:r>
    </w:p>
    <w:p w:rsidR="00A02EAC" w:rsidRDefault="00A02EAC">
      <w:pPr>
        <w:rPr>
          <w:b/>
          <w:bCs/>
          <w:sz w:val="24"/>
          <w:szCs w:val="24"/>
        </w:rPr>
      </w:pPr>
    </w:p>
    <w:p w:rsidR="00A02EAC" w:rsidRDefault="00A02EAC">
      <w:pPr>
        <w:rPr>
          <w:b/>
          <w:bCs/>
          <w:sz w:val="24"/>
          <w:szCs w:val="24"/>
        </w:rPr>
      </w:pPr>
    </w:p>
    <w:p w:rsidR="00A02EAC" w:rsidRDefault="00A02EAC">
      <w:pPr>
        <w:rPr>
          <w:b/>
          <w:bCs/>
          <w:sz w:val="24"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640F80">
      <w:pPr>
        <w:pStyle w:val="a6"/>
        <w:rPr>
          <w:b/>
          <w:bCs/>
          <w:szCs w:val="24"/>
        </w:rPr>
      </w:pPr>
      <w:r>
        <w:rPr>
          <w:b/>
          <w:bCs/>
          <w:szCs w:val="24"/>
        </w:rPr>
        <w:t xml:space="preserve">Αριθμός Πρωτοκόλλου: 46                                                      </w:t>
      </w:r>
    </w:p>
    <w:p w:rsidR="00A02EAC" w:rsidRDefault="00640F80">
      <w:pPr>
        <w:pStyle w:val="a6"/>
      </w:pPr>
      <w:r>
        <w:rPr>
          <w:b/>
          <w:bCs/>
          <w:szCs w:val="24"/>
          <w:lang w:val="en-US"/>
        </w:rPr>
        <w:t xml:space="preserve">                                                                                              </w:t>
      </w:r>
      <w:r w:rsidR="00253779">
        <w:rPr>
          <w:b/>
          <w:bCs/>
          <w:szCs w:val="24"/>
        </w:rPr>
        <w:t>Αριθμός Πρακτικού: 1/</w:t>
      </w:r>
      <w:r w:rsidR="00051ACF">
        <w:rPr>
          <w:b/>
          <w:bCs/>
          <w:szCs w:val="24"/>
        </w:rPr>
        <w:t>10</w:t>
      </w:r>
      <w:r w:rsidR="00253779">
        <w:rPr>
          <w:b/>
          <w:bCs/>
          <w:szCs w:val="24"/>
        </w:rPr>
        <w:t>/202</w:t>
      </w:r>
      <w:r w:rsidR="00BE1A40">
        <w:rPr>
          <w:b/>
          <w:bCs/>
          <w:szCs w:val="24"/>
        </w:rPr>
        <w:t>4</w:t>
      </w:r>
      <w:r w:rsidR="003D76E8">
        <w:rPr>
          <w:b/>
          <w:bCs/>
          <w:szCs w:val="24"/>
        </w:rPr>
        <w:t xml:space="preserve"> </w:t>
      </w: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3D76E8">
      <w:pPr>
        <w:pStyle w:val="a6"/>
      </w:pPr>
      <w:r>
        <w:rPr>
          <w:b/>
          <w:bCs/>
          <w:szCs w:val="24"/>
        </w:rPr>
        <w:t xml:space="preserve">                                                          Συνεδρίαση: </w:t>
      </w:r>
      <w:r w:rsidR="00051ACF">
        <w:rPr>
          <w:b/>
          <w:bCs/>
          <w:szCs w:val="24"/>
        </w:rPr>
        <w:t>10</w:t>
      </w:r>
      <w:r w:rsidR="00253779">
        <w:rPr>
          <w:b/>
          <w:bCs/>
          <w:szCs w:val="24"/>
        </w:rPr>
        <w:t>/</w:t>
      </w:r>
      <w:r w:rsidR="00051ACF">
        <w:rPr>
          <w:b/>
          <w:bCs/>
          <w:szCs w:val="24"/>
        </w:rPr>
        <w:t>18</w:t>
      </w:r>
      <w:r w:rsidR="00253779">
        <w:rPr>
          <w:b/>
          <w:bCs/>
          <w:szCs w:val="24"/>
        </w:rPr>
        <w:t>-0</w:t>
      </w:r>
      <w:r w:rsidR="00051ACF">
        <w:rPr>
          <w:b/>
          <w:bCs/>
          <w:szCs w:val="24"/>
        </w:rPr>
        <w:t>7</w:t>
      </w:r>
      <w:r w:rsidR="00253779">
        <w:rPr>
          <w:b/>
          <w:bCs/>
          <w:szCs w:val="24"/>
        </w:rPr>
        <w:t>-202</w:t>
      </w:r>
      <w:r w:rsidR="00051ACF">
        <w:rPr>
          <w:b/>
          <w:bCs/>
          <w:szCs w:val="24"/>
        </w:rPr>
        <w:t>4</w:t>
      </w: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A02EAC">
      <w:pPr>
        <w:pStyle w:val="a6"/>
        <w:rPr>
          <w:b/>
          <w:bCs/>
          <w:szCs w:val="24"/>
        </w:rPr>
      </w:pPr>
    </w:p>
    <w:p w:rsidR="00A02EAC" w:rsidRDefault="003D76E8" w:rsidP="00051ACF">
      <w:pPr>
        <w:spacing w:line="276" w:lineRule="auto"/>
        <w:ind w:firstLine="720"/>
        <w:jc w:val="both"/>
      </w:pPr>
      <w:r w:rsidRPr="00051ACF">
        <w:rPr>
          <w:b/>
          <w:sz w:val="24"/>
          <w:szCs w:val="24"/>
        </w:rPr>
        <w:t>Αποσύρεται το θέμα</w:t>
      </w:r>
      <w:r w:rsidRPr="00051ACF">
        <w:rPr>
          <w:b/>
        </w:rPr>
        <w:t>:</w:t>
      </w:r>
      <w:r w:rsidRPr="00051ACF">
        <w:rPr>
          <w:rFonts w:ascii="Arial" w:hAnsi="Arial" w:cs="Arial"/>
        </w:rPr>
        <w:t xml:space="preserve"> </w:t>
      </w:r>
      <w:r w:rsidR="00051ACF" w:rsidRPr="002957A1">
        <w:rPr>
          <w:rFonts w:ascii="Arial" w:hAnsi="Arial" w:cs="Arial"/>
        </w:rPr>
        <w:t>«Έγκριση εκ νέου εκμίσθωση χώρου αναψυκτήριου επί του Δημοτικού Θεάτρου</w:t>
      </w:r>
      <w:r w:rsidR="00051ACF">
        <w:rPr>
          <w:rFonts w:ascii="Arial" w:hAnsi="Arial" w:cs="Arial"/>
        </w:rPr>
        <w:t xml:space="preserve"> Κεντρικού Πάρκου Δήμου Σερρών»</w:t>
      </w:r>
    </w:p>
    <w:sectPr w:rsidR="00A02E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3" w:bottom="851" w:left="1134" w:header="720" w:footer="720" w:gutter="0"/>
      <w:pgNumType w:start="1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FC0" w:rsidRDefault="003D76E8">
      <w:r>
        <w:separator/>
      </w:r>
    </w:p>
  </w:endnote>
  <w:endnote w:type="continuationSeparator" w:id="0">
    <w:p w:rsidR="00B52FC0" w:rsidRDefault="003D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AC" w:rsidRDefault="00A02EAC">
    <w:pPr>
      <w:pStyle w:val="ac"/>
      <w:jc w:val="center"/>
      <w:rPr>
        <w:sz w:val="24"/>
        <w:szCs w:val="24"/>
        <w:lang w:val="el-GR"/>
      </w:rPr>
    </w:pPr>
  </w:p>
  <w:p w:rsidR="00A02EAC" w:rsidRDefault="00A02EAC">
    <w:pPr>
      <w:pStyle w:val="ac"/>
      <w:rPr>
        <w:sz w:val="24"/>
        <w:szCs w:val="24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AC" w:rsidRDefault="00A02EAC">
    <w:pPr>
      <w:pStyle w:val="ac"/>
      <w:jc w:val="center"/>
      <w:rPr>
        <w:sz w:val="24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FC0" w:rsidRDefault="003D76E8">
      <w:r>
        <w:separator/>
      </w:r>
    </w:p>
  </w:footnote>
  <w:footnote w:type="continuationSeparator" w:id="0">
    <w:p w:rsidR="00B52FC0" w:rsidRDefault="003D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AC" w:rsidRDefault="00A02EAC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AC" w:rsidRDefault="00A02EA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/>
        <w:b/>
        <w:bCs/>
        <w:kern w:val="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8"/>
        <w:szCs w:val="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15030B"/>
    <w:multiLevelType w:val="hybridMultilevel"/>
    <w:tmpl w:val="C05C274C"/>
    <w:lvl w:ilvl="0" w:tplc="C8EA735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2" w:hanging="360"/>
      </w:pPr>
    </w:lvl>
    <w:lvl w:ilvl="2" w:tplc="0408001B" w:tentative="1">
      <w:start w:val="1"/>
      <w:numFmt w:val="lowerRoman"/>
      <w:lvlText w:val="%3."/>
      <w:lvlJc w:val="right"/>
      <w:pPr>
        <w:ind w:left="2122" w:hanging="180"/>
      </w:pPr>
    </w:lvl>
    <w:lvl w:ilvl="3" w:tplc="0408000F" w:tentative="1">
      <w:start w:val="1"/>
      <w:numFmt w:val="decimal"/>
      <w:lvlText w:val="%4."/>
      <w:lvlJc w:val="left"/>
      <w:pPr>
        <w:ind w:left="2842" w:hanging="360"/>
      </w:pPr>
    </w:lvl>
    <w:lvl w:ilvl="4" w:tplc="04080019" w:tentative="1">
      <w:start w:val="1"/>
      <w:numFmt w:val="lowerLetter"/>
      <w:lvlText w:val="%5."/>
      <w:lvlJc w:val="left"/>
      <w:pPr>
        <w:ind w:left="3562" w:hanging="360"/>
      </w:pPr>
    </w:lvl>
    <w:lvl w:ilvl="5" w:tplc="0408001B" w:tentative="1">
      <w:start w:val="1"/>
      <w:numFmt w:val="lowerRoman"/>
      <w:lvlText w:val="%6."/>
      <w:lvlJc w:val="right"/>
      <w:pPr>
        <w:ind w:left="4282" w:hanging="180"/>
      </w:pPr>
    </w:lvl>
    <w:lvl w:ilvl="6" w:tplc="0408000F" w:tentative="1">
      <w:start w:val="1"/>
      <w:numFmt w:val="decimal"/>
      <w:lvlText w:val="%7."/>
      <w:lvlJc w:val="left"/>
      <w:pPr>
        <w:ind w:left="5002" w:hanging="360"/>
      </w:pPr>
    </w:lvl>
    <w:lvl w:ilvl="7" w:tplc="04080019" w:tentative="1">
      <w:start w:val="1"/>
      <w:numFmt w:val="lowerLetter"/>
      <w:lvlText w:val="%8."/>
      <w:lvlJc w:val="left"/>
      <w:pPr>
        <w:ind w:left="5722" w:hanging="360"/>
      </w:pPr>
    </w:lvl>
    <w:lvl w:ilvl="8" w:tplc="0408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19644CB2"/>
    <w:multiLevelType w:val="hybridMultilevel"/>
    <w:tmpl w:val="A1AA72C8"/>
    <w:lvl w:ilvl="0" w:tplc="F7646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2450"/>
    <w:multiLevelType w:val="multilevel"/>
    <w:tmpl w:val="8BBC1A3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8"/>
        <w:szCs w:val="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3E0051F"/>
    <w:multiLevelType w:val="multilevel"/>
    <w:tmpl w:val="2C480C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67E3"/>
    <w:multiLevelType w:val="hybridMultilevel"/>
    <w:tmpl w:val="08EA3A02"/>
    <w:lvl w:ilvl="0" w:tplc="F022E6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F7328"/>
    <w:multiLevelType w:val="hybridMultilevel"/>
    <w:tmpl w:val="D99CD888"/>
    <w:lvl w:ilvl="0" w:tplc="A5A88B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26554"/>
    <w:multiLevelType w:val="multilevel"/>
    <w:tmpl w:val="0400C89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Arial Unicode MS" w:cs="Times New Roman"/>
        <w:b/>
        <w:bCs/>
        <w:kern w:val="2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sz w:val="8"/>
        <w:szCs w:val="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43085059"/>
    <w:multiLevelType w:val="multilevel"/>
    <w:tmpl w:val="4C3E37C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740A89"/>
    <w:multiLevelType w:val="multilevel"/>
    <w:tmpl w:val="9A30949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6AF219D0"/>
    <w:multiLevelType w:val="multilevel"/>
    <w:tmpl w:val="D40C6A9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AC"/>
    <w:rsid w:val="00051ACF"/>
    <w:rsid w:val="001A30BF"/>
    <w:rsid w:val="00253779"/>
    <w:rsid w:val="00316A71"/>
    <w:rsid w:val="003A78EF"/>
    <w:rsid w:val="003B3916"/>
    <w:rsid w:val="003D76E8"/>
    <w:rsid w:val="0060361A"/>
    <w:rsid w:val="00640F80"/>
    <w:rsid w:val="00854C9C"/>
    <w:rsid w:val="00900A39"/>
    <w:rsid w:val="00902D22"/>
    <w:rsid w:val="00A02EAC"/>
    <w:rsid w:val="00B25FF4"/>
    <w:rsid w:val="00B42A82"/>
    <w:rsid w:val="00B45A25"/>
    <w:rsid w:val="00B52FC0"/>
    <w:rsid w:val="00BE1A40"/>
    <w:rsid w:val="00D4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E0750D-1B08-44A9-AD24-591C1941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tabs>
        <w:tab w:val="left" w:pos="1985"/>
      </w:tabs>
      <w:ind w:left="45" w:right="45" w:firstLine="0"/>
      <w:jc w:val="both"/>
      <w:outlineLvl w:val="2"/>
    </w:pPr>
    <w:rPr>
      <w:rFonts w:ascii="Arial" w:hAnsi="Arial" w:cs="Arial"/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4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0" w:right="45" w:firstLine="0"/>
      <w:jc w:val="center"/>
      <w:outlineLvl w:val="5"/>
    </w:pPr>
    <w:rPr>
      <w:rFonts w:ascii="Arial" w:hAnsi="Arial" w:cs="Arial"/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48"/>
      <w:u w:val="singl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235"/>
        <w:tab w:val="left" w:pos="4077"/>
        <w:tab w:val="left" w:pos="5670"/>
        <w:tab w:val="left" w:pos="9180"/>
      </w:tabs>
      <w:spacing w:line="360" w:lineRule="auto"/>
      <w:jc w:val="center"/>
      <w:outlineLvl w:val="8"/>
    </w:pPr>
    <w:rPr>
      <w:rFonts w:ascii="Arial" w:hAnsi="Arial" w:cs="Arial"/>
      <w:b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Arial Unicode MS"/>
      <w:b/>
      <w:bCs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Arial Unicode MS"/>
      <w:b/>
      <w:bCs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sz w:val="8"/>
      <w:szCs w:val="8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i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b/>
      <w:i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i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b w:val="0"/>
      <w:color w:val="000000"/>
    </w:rPr>
  </w:style>
  <w:style w:type="character" w:customStyle="1" w:styleId="WW8Num15z1">
    <w:name w:val="WW8Num15z1"/>
    <w:qFormat/>
    <w:rPr>
      <w:rFonts w:cs="Times New Roman"/>
      <w:b w:val="0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eastAsia="Times New Roman" w:hAnsi="Arial" w:cs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hAnsi="Arial" w:cs="Arial"/>
      <w:sz w:val="24"/>
      <w:szCs w:val="24"/>
    </w:rPr>
  </w:style>
  <w:style w:type="character" w:customStyle="1" w:styleId="WW8Num23z0">
    <w:name w:val="WW8Num23z0"/>
    <w:qFormat/>
    <w:rPr>
      <w:rFonts w:ascii="Arial" w:eastAsia="Times New Roman" w:hAnsi="Arial" w:cs="Aria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10">
    <w:name w:val="Προεπιλεγμένη γραμματοσειρά1"/>
    <w:qFormat/>
  </w:style>
  <w:style w:type="character" w:styleId="a3">
    <w:name w:val="page number"/>
    <w:basedOn w:val="10"/>
    <w:qFormat/>
  </w:style>
  <w:style w:type="character" w:customStyle="1" w:styleId="Char">
    <w:name w:val="Κεφαλίδα Char"/>
    <w:qFormat/>
    <w:rPr>
      <w:lang w:val="en-US" w:eastAsia="el-GR"/>
    </w:rPr>
  </w:style>
  <w:style w:type="character" w:customStyle="1" w:styleId="Char0">
    <w:name w:val="Υποσέλιδο Char"/>
    <w:qFormat/>
    <w:rPr>
      <w:lang w:val="en-US" w:eastAsia="zh-CN"/>
    </w:rPr>
  </w:style>
  <w:style w:type="character" w:customStyle="1" w:styleId="Char1">
    <w:name w:val="Σώμα κειμένου Char"/>
    <w:qFormat/>
    <w:rPr>
      <w:sz w:val="24"/>
      <w:lang w:eastAsia="zh-CN"/>
    </w:rPr>
  </w:style>
  <w:style w:type="character" w:customStyle="1" w:styleId="a4">
    <w:name w:val="Χαρακτήρες αρίθμησης"/>
    <w:qFormat/>
  </w:style>
  <w:style w:type="character" w:customStyle="1" w:styleId="11">
    <w:name w:val="Έντονη έμφαση1"/>
    <w:qFormat/>
    <w:rsid w:val="003A1249"/>
    <w:rPr>
      <w:b/>
      <w:bCs/>
    </w:rPr>
  </w:style>
  <w:style w:type="character" w:customStyle="1" w:styleId="ListLabel1">
    <w:name w:val="ListLabel 1"/>
    <w:qFormat/>
    <w:rPr>
      <w:rFonts w:eastAsia="Arial Unicode MS"/>
      <w:b/>
      <w:bCs/>
      <w:sz w:val="28"/>
      <w:szCs w:val="28"/>
    </w:rPr>
  </w:style>
  <w:style w:type="character" w:customStyle="1" w:styleId="ListLabel2">
    <w:name w:val="ListLabel 2"/>
    <w:qFormat/>
    <w:rPr>
      <w:rFonts w:eastAsia="Arial Unicode MS"/>
      <w:b/>
      <w:bCs/>
      <w:sz w:val="28"/>
      <w:szCs w:val="28"/>
    </w:rPr>
  </w:style>
  <w:style w:type="character" w:customStyle="1" w:styleId="ListLabel3">
    <w:name w:val="ListLabel 3"/>
    <w:qFormat/>
    <w:rPr>
      <w:rFonts w:eastAsia="Arial Unicode MS"/>
      <w:b/>
      <w:bCs/>
      <w:sz w:val="24"/>
      <w:szCs w:val="28"/>
    </w:rPr>
  </w:style>
  <w:style w:type="character" w:customStyle="1" w:styleId="ListLabel4">
    <w:name w:val="ListLabel 4"/>
    <w:qFormat/>
    <w:rPr>
      <w:b/>
      <w:sz w:val="8"/>
      <w:szCs w:val="8"/>
    </w:rPr>
  </w:style>
  <w:style w:type="character" w:customStyle="1" w:styleId="ListLabel5">
    <w:name w:val="ListLabel 5"/>
    <w:qFormat/>
    <w:rPr>
      <w:rFonts w:eastAsia="Arial Unicode MS"/>
      <w:b/>
      <w:bCs/>
      <w:sz w:val="24"/>
      <w:szCs w:val="28"/>
    </w:rPr>
  </w:style>
  <w:style w:type="character" w:customStyle="1" w:styleId="ListLabel6">
    <w:name w:val="ListLabel 6"/>
    <w:qFormat/>
    <w:rPr>
      <w:b/>
      <w:sz w:val="8"/>
      <w:szCs w:val="8"/>
    </w:rPr>
  </w:style>
  <w:style w:type="character" w:customStyle="1" w:styleId="ListLabel7">
    <w:name w:val="ListLabel 7"/>
    <w:qFormat/>
    <w:rPr>
      <w:rFonts w:eastAsia="Arial Unicode MS"/>
      <w:b/>
      <w:bCs/>
      <w:sz w:val="24"/>
      <w:szCs w:val="28"/>
    </w:rPr>
  </w:style>
  <w:style w:type="character" w:customStyle="1" w:styleId="ListLabel8">
    <w:name w:val="ListLabel 8"/>
    <w:qFormat/>
    <w:rPr>
      <w:b/>
      <w:sz w:val="8"/>
      <w:szCs w:val="8"/>
    </w:rPr>
  </w:style>
  <w:style w:type="character" w:customStyle="1" w:styleId="ListLabel9">
    <w:name w:val="ListLabel 9"/>
    <w:qFormat/>
    <w:rPr>
      <w:rFonts w:cs="Symbol"/>
      <w:b/>
      <w:sz w:val="8"/>
      <w:szCs w:val="8"/>
    </w:rPr>
  </w:style>
  <w:style w:type="character" w:customStyle="1" w:styleId="ListLabel10">
    <w:name w:val="ListLabel 10"/>
    <w:qFormat/>
    <w:rPr>
      <w:rFonts w:eastAsia="Arial Unicode MS" w:cs="Times New Roman"/>
      <w:b/>
      <w:bCs/>
      <w:kern w:val="2"/>
      <w:sz w:val="24"/>
      <w:szCs w:val="28"/>
    </w:rPr>
  </w:style>
  <w:style w:type="character" w:customStyle="1" w:styleId="ListLabel11">
    <w:name w:val="ListLabel 11"/>
    <w:qFormat/>
    <w:rPr>
      <w:sz w:val="8"/>
      <w:szCs w:val="8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customStyle="1" w:styleId="a5">
    <w:name w:val="Επικεφαλίδα"/>
    <w:basedOn w:val="a"/>
    <w:next w:val="a6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Mangal"/>
    </w:rPr>
  </w:style>
  <w:style w:type="paragraph" w:styleId="aa">
    <w:name w:val="envelope return"/>
    <w:basedOn w:val="a"/>
    <w:qFormat/>
    <w:rPr>
      <w:lang w:val="en-US"/>
    </w:rPr>
  </w:style>
  <w:style w:type="paragraph" w:styleId="20">
    <w:name w:val="Body Text 2"/>
    <w:basedOn w:val="a"/>
    <w:qFormat/>
    <w:pPr>
      <w:ind w:firstLine="720"/>
      <w:jc w:val="both"/>
    </w:pPr>
    <w:rPr>
      <w:rFonts w:ascii="Arial" w:hAnsi="Arial" w:cs="Arial"/>
      <w:sz w:val="24"/>
    </w:rPr>
  </w:style>
  <w:style w:type="paragraph" w:customStyle="1" w:styleId="ab">
    <w:name w:val="Κεφαλίδα και υποσέλιδο"/>
    <w:basedOn w:val="a"/>
    <w:qFormat/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lang w:val="en-US"/>
    </w:rPr>
  </w:style>
  <w:style w:type="paragraph" w:customStyle="1" w:styleId="21">
    <w:name w:val="Σώμα κείμενου 21"/>
    <w:basedOn w:val="a"/>
    <w:qFormat/>
    <w:pPr>
      <w:spacing w:line="360" w:lineRule="auto"/>
      <w:jc w:val="both"/>
    </w:pPr>
    <w:rPr>
      <w:sz w:val="24"/>
    </w:rPr>
  </w:style>
  <w:style w:type="paragraph" w:styleId="ad">
    <w:name w:val="Body Text Indent"/>
    <w:basedOn w:val="a"/>
    <w:pPr>
      <w:ind w:right="-2" w:firstLine="720"/>
      <w:jc w:val="both"/>
    </w:pPr>
    <w:rPr>
      <w:rFonts w:ascii="Arial" w:hAnsi="Arial" w:cs="Arial"/>
      <w:sz w:val="24"/>
    </w:rPr>
  </w:style>
  <w:style w:type="paragraph" w:customStyle="1" w:styleId="210">
    <w:name w:val="Σώμα κείμενου με εσοχή 21"/>
    <w:basedOn w:val="a"/>
    <w:qFormat/>
    <w:pPr>
      <w:ind w:right="84" w:firstLine="720"/>
      <w:jc w:val="both"/>
    </w:pPr>
    <w:rPr>
      <w:rFonts w:ascii="Arial" w:hAnsi="Arial" w:cs="Arial"/>
      <w:b/>
      <w:sz w:val="24"/>
    </w:rPr>
  </w:style>
  <w:style w:type="paragraph" w:customStyle="1" w:styleId="12">
    <w:name w:val="Τμήμα κειμένου1"/>
    <w:basedOn w:val="a"/>
    <w:qFormat/>
    <w:pPr>
      <w:ind w:left="45" w:right="45" w:firstLine="720"/>
      <w:jc w:val="both"/>
    </w:pPr>
    <w:rPr>
      <w:rFonts w:ascii="Arial" w:hAnsi="Arial" w:cs="Arial"/>
      <w:bCs/>
      <w:sz w:val="24"/>
    </w:rPr>
  </w:style>
  <w:style w:type="paragraph" w:customStyle="1" w:styleId="31">
    <w:name w:val="Σώμα κείμενου με εσοχή 31"/>
    <w:basedOn w:val="a"/>
    <w:qFormat/>
    <w:pPr>
      <w:ind w:firstLine="709"/>
      <w:jc w:val="both"/>
    </w:pPr>
    <w:rPr>
      <w:rFonts w:ascii="Arial" w:hAnsi="Arial" w:cs="Arial"/>
      <w:sz w:val="24"/>
    </w:rPr>
  </w:style>
  <w:style w:type="paragraph" w:customStyle="1" w:styleId="310">
    <w:name w:val="Σώμα κείμενου 31"/>
    <w:basedOn w:val="a"/>
    <w:qFormat/>
    <w:pPr>
      <w:jc w:val="both"/>
    </w:pPr>
    <w:rPr>
      <w:rFonts w:ascii="Arial" w:hAnsi="Arial" w:cs="Arial"/>
      <w:b/>
      <w:bCs/>
      <w:sz w:val="24"/>
    </w:rPr>
  </w:style>
  <w:style w:type="paragraph" w:styleId="ae">
    <w:name w:val="header"/>
    <w:basedOn w:val="a"/>
    <w:pPr>
      <w:tabs>
        <w:tab w:val="center" w:pos="2309"/>
        <w:tab w:val="right" w:pos="6462"/>
      </w:tabs>
    </w:pPr>
    <w:rPr>
      <w:lang w:val="en-US" w:eastAsia="el-GR"/>
    </w:rPr>
  </w:style>
  <w:style w:type="paragraph" w:customStyle="1" w:styleId="Char2">
    <w:name w:val="Char"/>
    <w:basedOn w:val="a"/>
    <w:qFormat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5">
    <w:name w:val="Char5"/>
    <w:basedOn w:val="a"/>
    <w:qFormat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styleId="Web">
    <w:name w:val="Normal (Web)"/>
    <w:basedOn w:val="a"/>
    <w:qFormat/>
    <w:pPr>
      <w:spacing w:before="280" w:after="280" w:line="276" w:lineRule="auto"/>
    </w:pPr>
    <w:rPr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af0">
    <w:name w:val="Περιεχόμενα πίνακα"/>
    <w:basedOn w:val="a"/>
    <w:qFormat/>
    <w:pPr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qFormat/>
  </w:style>
  <w:style w:type="paragraph" w:styleId="af3">
    <w:name w:val="List Paragraph"/>
    <w:basedOn w:val="a"/>
    <w:qFormat/>
    <w:pPr>
      <w:spacing w:line="276" w:lineRule="auto"/>
      <w:ind w:left="720"/>
      <w:contextualSpacing/>
    </w:pPr>
    <w:rPr>
      <w:sz w:val="24"/>
      <w:szCs w:val="24"/>
    </w:rPr>
  </w:style>
  <w:style w:type="paragraph" w:customStyle="1" w:styleId="af4">
    <w:name w:val="Κεφαλίδα αριστερά"/>
    <w:basedOn w:val="a"/>
    <w:qFormat/>
    <w:pPr>
      <w:suppressLineNumbers/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pPr>
      <w:ind w:firstLine="540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Web1">
    <w:name w:val="Κανονικό (Web)1"/>
    <w:basedOn w:val="a"/>
    <w:rsid w:val="00B45A25"/>
    <w:pPr>
      <w:spacing w:before="280" w:after="280" w:line="276" w:lineRule="auto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katsanis</dc:creator>
  <dc:description/>
  <cp:lastModifiedBy>sofianidou1</cp:lastModifiedBy>
  <cp:revision>7</cp:revision>
  <cp:lastPrinted>2024-07-19T08:31:00Z</cp:lastPrinted>
  <dcterms:created xsi:type="dcterms:W3CDTF">2024-07-19T09:53:00Z</dcterms:created>
  <dcterms:modified xsi:type="dcterms:W3CDTF">2024-07-22T06:15:00Z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